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D1" w:rsidRPr="000366FE" w:rsidRDefault="00C82ED1" w:rsidP="00C82ED1">
      <w:pPr>
        <w:jc w:val="center"/>
        <w:rPr>
          <w:b/>
          <w:sz w:val="28"/>
          <w:szCs w:val="28"/>
        </w:rPr>
      </w:pPr>
    </w:p>
    <w:p w:rsidR="00C82ED1" w:rsidRPr="00D73BBE" w:rsidRDefault="00C82ED1" w:rsidP="00C82ED1">
      <w:pPr>
        <w:jc w:val="center"/>
        <w:rPr>
          <w:bCs/>
          <w:sz w:val="28"/>
          <w:szCs w:val="28"/>
        </w:rPr>
      </w:pPr>
      <w:r w:rsidRPr="00C82F24">
        <w:rPr>
          <w:bCs/>
          <w:sz w:val="28"/>
          <w:szCs w:val="28"/>
        </w:rPr>
        <w:t xml:space="preserve">Конкурсная документация </w:t>
      </w:r>
      <w:r w:rsidR="00871DA5">
        <w:rPr>
          <w:bCs/>
          <w:sz w:val="28"/>
          <w:szCs w:val="28"/>
        </w:rPr>
        <w:t>открытого конкурса</w:t>
      </w:r>
      <w:r w:rsidR="00585D35">
        <w:rPr>
          <w:bCs/>
          <w:sz w:val="28"/>
          <w:szCs w:val="28"/>
        </w:rPr>
        <w:t xml:space="preserve"> в электронной форме</w:t>
      </w:r>
      <w:r w:rsidR="00871DA5">
        <w:rPr>
          <w:bCs/>
          <w:i/>
          <w:sz w:val="28"/>
          <w:szCs w:val="28"/>
        </w:rPr>
        <w:t xml:space="preserve"> </w:t>
      </w:r>
      <w:r w:rsidRPr="00E62BA7">
        <w:rPr>
          <w:bCs/>
          <w:i/>
          <w:sz w:val="28"/>
          <w:szCs w:val="28"/>
        </w:rPr>
        <w:t xml:space="preserve"> </w:t>
      </w:r>
      <w:r w:rsidR="00585D35" w:rsidRPr="00944F7D">
        <w:rPr>
          <w:bCs/>
          <w:sz w:val="28"/>
          <w:szCs w:val="28"/>
        </w:rPr>
        <w:t>№</w:t>
      </w:r>
      <w:r w:rsidR="00BC783F">
        <w:rPr>
          <w:bCs/>
          <w:sz w:val="28"/>
          <w:szCs w:val="28"/>
        </w:rPr>
        <w:t>10</w:t>
      </w:r>
      <w:r w:rsidR="00585D35">
        <w:rPr>
          <w:bCs/>
          <w:sz w:val="28"/>
          <w:szCs w:val="28"/>
        </w:rPr>
        <w:t>/ОКЭ-АО «Вологодский ВРЗ»/2021</w:t>
      </w:r>
      <w:r w:rsidR="00871DA5" w:rsidRPr="005D3C9A">
        <w:rPr>
          <w:bCs/>
          <w:sz w:val="28"/>
          <w:szCs w:val="28"/>
        </w:rPr>
        <w:t xml:space="preserve"> </w:t>
      </w:r>
      <w:r w:rsidR="00D73BBE" w:rsidRPr="00D73BBE">
        <w:rPr>
          <w:bCs/>
          <w:sz w:val="28"/>
          <w:szCs w:val="28"/>
        </w:rPr>
        <w:t>на право заключения договора добровольного медицинского страхования</w:t>
      </w:r>
    </w:p>
    <w:p w:rsidR="00C82ED1" w:rsidRDefault="00C82ED1" w:rsidP="00C82ED1">
      <w:pPr>
        <w:jc w:val="both"/>
        <w:rPr>
          <w:bCs/>
          <w:sz w:val="28"/>
          <w:szCs w:val="28"/>
        </w:rPr>
      </w:pPr>
      <w:r>
        <w:rPr>
          <w:bCs/>
          <w:sz w:val="28"/>
          <w:szCs w:val="28"/>
        </w:rPr>
        <w:t>Содержание:</w:t>
      </w:r>
    </w:p>
    <w:p w:rsidR="00477DAD" w:rsidRPr="00D66995" w:rsidRDefault="00477DAD" w:rsidP="00477DAD">
      <w:pPr>
        <w:jc w:val="both"/>
        <w:rPr>
          <w:b/>
          <w:bCs/>
          <w:sz w:val="28"/>
          <w:szCs w:val="28"/>
        </w:rPr>
      </w:pPr>
      <w:r w:rsidRPr="00D66995">
        <w:rPr>
          <w:b/>
          <w:bCs/>
          <w:sz w:val="28"/>
          <w:szCs w:val="28"/>
        </w:rPr>
        <w:t xml:space="preserve">Часть 1: Условия проведения конкурса </w:t>
      </w:r>
    </w:p>
    <w:p w:rsidR="00477DAD" w:rsidRPr="00D66995" w:rsidRDefault="00477DAD" w:rsidP="00477DAD">
      <w:pPr>
        <w:ind w:left="720"/>
        <w:rPr>
          <w:sz w:val="28"/>
          <w:szCs w:val="28"/>
        </w:rPr>
      </w:pPr>
      <w:r w:rsidRPr="00D66995">
        <w:rPr>
          <w:sz w:val="28"/>
          <w:szCs w:val="28"/>
        </w:rPr>
        <w:t>Приложение 1.1: Техническое задание</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sz w:val="28"/>
          <w:szCs w:val="28"/>
        </w:rPr>
        <w:t>Приложение 1.2: проект(ы) договора(ов)</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sz w:val="28"/>
          <w:szCs w:val="28"/>
        </w:rPr>
        <w:t>Приложение 1.3:  формы документов, предоставляемых в составе заявки участника:</w:t>
      </w:r>
    </w:p>
    <w:p w:rsidR="00477DAD" w:rsidRPr="00D66995" w:rsidRDefault="00477DAD" w:rsidP="00477DAD">
      <w:pPr>
        <w:ind w:left="720"/>
        <w:rPr>
          <w:sz w:val="28"/>
          <w:szCs w:val="28"/>
        </w:rPr>
      </w:pPr>
      <w:r w:rsidRPr="00D66995">
        <w:rPr>
          <w:sz w:val="28"/>
          <w:szCs w:val="28"/>
        </w:rPr>
        <w:t xml:space="preserve">Форма заявки участника </w:t>
      </w:r>
    </w:p>
    <w:p w:rsidR="00477DAD" w:rsidRPr="00D66995" w:rsidRDefault="00477DAD" w:rsidP="00477DAD">
      <w:pPr>
        <w:ind w:left="720"/>
        <w:rPr>
          <w:sz w:val="28"/>
          <w:szCs w:val="28"/>
        </w:rPr>
      </w:pPr>
      <w:r w:rsidRPr="00D66995">
        <w:rPr>
          <w:sz w:val="28"/>
          <w:szCs w:val="28"/>
        </w:rPr>
        <w:t xml:space="preserve">Форма технического предложения участника </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477DAD" w:rsidRPr="00D66995" w:rsidRDefault="00477DAD" w:rsidP="00477DAD">
      <w:pPr>
        <w:jc w:val="both"/>
        <w:rPr>
          <w:bCs/>
          <w:sz w:val="28"/>
          <w:szCs w:val="28"/>
        </w:rPr>
      </w:pPr>
    </w:p>
    <w:p w:rsidR="00477DAD" w:rsidRPr="00D66995" w:rsidRDefault="00477DAD" w:rsidP="00477DAD">
      <w:pPr>
        <w:rPr>
          <w:b/>
          <w:sz w:val="28"/>
          <w:szCs w:val="28"/>
        </w:rPr>
      </w:pPr>
      <w:r w:rsidRPr="00D66995">
        <w:rPr>
          <w:b/>
          <w:sz w:val="28"/>
          <w:szCs w:val="28"/>
        </w:rPr>
        <w:t>Часть 2: Сроки проведения конкурса, контактные данные</w:t>
      </w:r>
    </w:p>
    <w:p w:rsidR="00477DAD" w:rsidRPr="00D66995" w:rsidRDefault="00477DAD" w:rsidP="00477DAD">
      <w:pPr>
        <w:rPr>
          <w:sz w:val="28"/>
          <w:szCs w:val="28"/>
        </w:rPr>
      </w:pPr>
    </w:p>
    <w:p w:rsidR="00477DAD" w:rsidRPr="00D66995" w:rsidRDefault="00477DAD" w:rsidP="00477DAD">
      <w:pPr>
        <w:rPr>
          <w:b/>
          <w:sz w:val="28"/>
          <w:szCs w:val="28"/>
        </w:rPr>
      </w:pPr>
      <w:r w:rsidRPr="00D66995">
        <w:rPr>
          <w:b/>
          <w:sz w:val="28"/>
          <w:szCs w:val="28"/>
        </w:rPr>
        <w:t>Часть 3: Порядок проведения конкурса</w:t>
      </w:r>
    </w:p>
    <w:p w:rsidR="00477DAD" w:rsidRPr="00D66995" w:rsidRDefault="00477DAD" w:rsidP="00477DAD">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477DAD" w:rsidRPr="00D66995" w:rsidRDefault="00477DAD" w:rsidP="00477DAD">
      <w:pPr>
        <w:ind w:left="709"/>
        <w:rPr>
          <w:sz w:val="28"/>
          <w:szCs w:val="28"/>
        </w:rPr>
      </w:pPr>
    </w:p>
    <w:p w:rsidR="00477DAD" w:rsidRPr="00D66995" w:rsidRDefault="00477DAD" w:rsidP="00477DAD">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477DAD" w:rsidRPr="000366FE" w:rsidRDefault="00477DAD" w:rsidP="00477DAD">
      <w:pPr>
        <w:pStyle w:val="a6"/>
        <w:ind w:left="720"/>
        <w:rPr>
          <w:b/>
          <w:sz w:val="28"/>
          <w:szCs w:val="28"/>
        </w:rPr>
      </w:pPr>
    </w:p>
    <w:p w:rsidR="00477DAD" w:rsidRDefault="00477DAD">
      <w:pPr>
        <w:spacing w:after="200" w:line="276" w:lineRule="auto"/>
        <w:rPr>
          <w:bCs/>
          <w:sz w:val="28"/>
          <w:szCs w:val="28"/>
        </w:rPr>
      </w:pPr>
      <w:r>
        <w:rPr>
          <w:bCs/>
          <w:sz w:val="28"/>
          <w:szCs w:val="28"/>
        </w:rPr>
        <w:br w:type="page"/>
      </w:r>
    </w:p>
    <w:p w:rsidR="00C82ED1" w:rsidRDefault="00C82ED1" w:rsidP="00556B6D">
      <w:pPr>
        <w:ind w:left="5670"/>
        <w:jc w:val="both"/>
        <w:rPr>
          <w:bCs/>
          <w:sz w:val="28"/>
          <w:szCs w:val="28"/>
        </w:rPr>
      </w:pPr>
    </w:p>
    <w:p w:rsidR="00C936EF" w:rsidRDefault="00556B6D" w:rsidP="000366FE">
      <w:pPr>
        <w:ind w:left="5670" w:firstLine="3119"/>
        <w:jc w:val="both"/>
        <w:rPr>
          <w:bCs/>
          <w:sz w:val="28"/>
          <w:szCs w:val="28"/>
        </w:rPr>
      </w:pPr>
      <w:r w:rsidRPr="00E84C12">
        <w:rPr>
          <w:bCs/>
          <w:sz w:val="28"/>
          <w:szCs w:val="28"/>
        </w:rPr>
        <w:t>УТВЕРЖДАЮ</w:t>
      </w:r>
    </w:p>
    <w:p w:rsidR="00C936EF" w:rsidRDefault="00C936EF" w:rsidP="000366FE">
      <w:pPr>
        <w:ind w:left="5670" w:firstLine="3119"/>
        <w:jc w:val="both"/>
        <w:rPr>
          <w:bCs/>
          <w:sz w:val="28"/>
          <w:szCs w:val="28"/>
        </w:rPr>
      </w:pPr>
    </w:p>
    <w:p w:rsidR="00F24CDF" w:rsidRDefault="00F24CDF" w:rsidP="00F24CDF">
      <w:pPr>
        <w:spacing w:line="360" w:lineRule="auto"/>
        <w:ind w:left="5670" w:firstLine="3119"/>
        <w:rPr>
          <w:bCs/>
          <w:sz w:val="28"/>
          <w:szCs w:val="28"/>
        </w:rPr>
      </w:pPr>
      <w:r w:rsidRPr="00E84C12">
        <w:rPr>
          <w:bCs/>
          <w:sz w:val="28"/>
          <w:szCs w:val="28"/>
        </w:rPr>
        <w:t>Председатель комиссии</w:t>
      </w:r>
    </w:p>
    <w:p w:rsidR="00F24CDF" w:rsidRDefault="00F24CDF" w:rsidP="00F24CDF">
      <w:pPr>
        <w:spacing w:line="360" w:lineRule="auto"/>
        <w:ind w:left="5670" w:firstLine="3119"/>
        <w:rPr>
          <w:bCs/>
          <w:sz w:val="28"/>
          <w:szCs w:val="28"/>
        </w:rPr>
      </w:pPr>
      <w:r w:rsidRPr="00E84C12">
        <w:rPr>
          <w:bCs/>
          <w:sz w:val="28"/>
          <w:szCs w:val="28"/>
        </w:rPr>
        <w:t xml:space="preserve">по осуществлению </w:t>
      </w:r>
      <w:r>
        <w:rPr>
          <w:bCs/>
          <w:sz w:val="28"/>
          <w:szCs w:val="28"/>
        </w:rPr>
        <w:t xml:space="preserve">конкурентных </w:t>
      </w:r>
      <w:r w:rsidRPr="00E84C12">
        <w:rPr>
          <w:bCs/>
          <w:sz w:val="28"/>
          <w:szCs w:val="28"/>
        </w:rPr>
        <w:t>закупок</w:t>
      </w:r>
    </w:p>
    <w:p w:rsidR="00F24CDF" w:rsidRDefault="00F24CDF" w:rsidP="00F24CDF">
      <w:pPr>
        <w:ind w:left="5670" w:firstLine="3119"/>
        <w:rPr>
          <w:bCs/>
          <w:sz w:val="20"/>
          <w:szCs w:val="20"/>
        </w:rPr>
      </w:pPr>
      <w:r>
        <w:rPr>
          <w:bCs/>
          <w:sz w:val="28"/>
          <w:szCs w:val="28"/>
        </w:rPr>
        <w:t>АО «Вологодский ВРЗ»</w:t>
      </w:r>
    </w:p>
    <w:p w:rsidR="00F24CDF" w:rsidRDefault="00F24CDF" w:rsidP="00F24CDF">
      <w:pPr>
        <w:ind w:left="5670" w:firstLine="3119"/>
        <w:jc w:val="both"/>
        <w:rPr>
          <w:bCs/>
          <w:sz w:val="28"/>
          <w:szCs w:val="28"/>
        </w:rPr>
      </w:pPr>
    </w:p>
    <w:p w:rsidR="00F24CDF" w:rsidRDefault="00F24CDF" w:rsidP="00F24CDF">
      <w:pPr>
        <w:ind w:left="5670" w:firstLine="3119"/>
        <w:jc w:val="both"/>
        <w:rPr>
          <w:bCs/>
          <w:sz w:val="28"/>
          <w:szCs w:val="28"/>
        </w:rPr>
      </w:pPr>
      <w:r>
        <w:rPr>
          <w:bCs/>
          <w:sz w:val="28"/>
          <w:szCs w:val="28"/>
        </w:rPr>
        <w:t xml:space="preserve">Заместитель генерального директора по  </w:t>
      </w:r>
    </w:p>
    <w:p w:rsidR="00F24CDF" w:rsidRDefault="00F24CDF" w:rsidP="00F24CDF">
      <w:pPr>
        <w:ind w:left="5670" w:firstLine="3119"/>
        <w:jc w:val="both"/>
        <w:rPr>
          <w:bCs/>
          <w:sz w:val="28"/>
          <w:szCs w:val="28"/>
          <w:u w:val="single"/>
        </w:rPr>
      </w:pPr>
      <w:r>
        <w:rPr>
          <w:bCs/>
          <w:sz w:val="28"/>
          <w:szCs w:val="28"/>
        </w:rPr>
        <w:t>экономике и финансам</w:t>
      </w:r>
    </w:p>
    <w:p w:rsidR="00F24CDF" w:rsidRDefault="00F24CDF" w:rsidP="00F24CDF">
      <w:pPr>
        <w:ind w:left="5670" w:firstLine="3119"/>
        <w:jc w:val="both"/>
        <w:rPr>
          <w:bCs/>
          <w:sz w:val="28"/>
          <w:szCs w:val="28"/>
        </w:rPr>
      </w:pPr>
    </w:p>
    <w:p w:rsidR="00F24CDF" w:rsidRDefault="00F24CDF" w:rsidP="00F24CDF">
      <w:pPr>
        <w:ind w:left="5670" w:firstLine="3119"/>
        <w:jc w:val="both"/>
        <w:rPr>
          <w:bCs/>
          <w:sz w:val="28"/>
          <w:szCs w:val="28"/>
        </w:rPr>
      </w:pPr>
      <w:r w:rsidRPr="00E84C12">
        <w:rPr>
          <w:bCs/>
          <w:sz w:val="28"/>
          <w:szCs w:val="28"/>
        </w:rPr>
        <w:t>_____________________</w:t>
      </w:r>
      <w:r>
        <w:rPr>
          <w:bCs/>
          <w:sz w:val="28"/>
          <w:szCs w:val="28"/>
        </w:rPr>
        <w:t>Р.М. Верещагин</w:t>
      </w:r>
    </w:p>
    <w:p w:rsidR="00F24CDF" w:rsidRPr="00136C6F" w:rsidRDefault="00F24CDF" w:rsidP="00F24CDF">
      <w:pPr>
        <w:ind w:left="5670" w:firstLine="3119"/>
        <w:jc w:val="both"/>
        <w:rPr>
          <w:sz w:val="20"/>
          <w:szCs w:val="20"/>
        </w:rPr>
      </w:pPr>
      <w:r w:rsidRPr="00136C6F">
        <w:rPr>
          <w:sz w:val="20"/>
          <w:szCs w:val="20"/>
        </w:rPr>
        <w:t xml:space="preserve">               </w:t>
      </w:r>
      <w:r>
        <w:rPr>
          <w:sz w:val="20"/>
          <w:szCs w:val="20"/>
        </w:rPr>
        <w:t xml:space="preserve">    </w:t>
      </w:r>
      <w:r w:rsidRPr="00136C6F">
        <w:rPr>
          <w:sz w:val="20"/>
          <w:szCs w:val="20"/>
        </w:rPr>
        <w:t xml:space="preserve">  подпись</w:t>
      </w:r>
    </w:p>
    <w:p w:rsidR="00F24CDF" w:rsidRDefault="00F24CDF" w:rsidP="00F24CDF">
      <w:pPr>
        <w:ind w:left="5670" w:firstLine="3119"/>
        <w:jc w:val="both"/>
        <w:rPr>
          <w:bCs/>
          <w:sz w:val="28"/>
          <w:szCs w:val="28"/>
        </w:rPr>
      </w:pPr>
      <w:r w:rsidRPr="00E84C12">
        <w:rPr>
          <w:bCs/>
          <w:sz w:val="28"/>
          <w:szCs w:val="28"/>
        </w:rPr>
        <w:t>«</w:t>
      </w:r>
      <w:r w:rsidR="00BC783F">
        <w:rPr>
          <w:bCs/>
          <w:sz w:val="28"/>
          <w:szCs w:val="28"/>
        </w:rPr>
        <w:t>2</w:t>
      </w:r>
      <w:r w:rsidR="00902A49">
        <w:rPr>
          <w:bCs/>
          <w:sz w:val="28"/>
          <w:szCs w:val="28"/>
        </w:rPr>
        <w:t>5</w:t>
      </w:r>
      <w:r w:rsidRPr="00E84C12">
        <w:rPr>
          <w:bCs/>
          <w:sz w:val="28"/>
          <w:szCs w:val="28"/>
        </w:rPr>
        <w:t>»</w:t>
      </w:r>
      <w:r w:rsidR="0048242E">
        <w:rPr>
          <w:bCs/>
          <w:sz w:val="28"/>
          <w:szCs w:val="28"/>
        </w:rPr>
        <w:t xml:space="preserve"> февраля </w:t>
      </w:r>
      <w:r w:rsidRPr="00E84C12">
        <w:rPr>
          <w:bCs/>
          <w:sz w:val="28"/>
          <w:szCs w:val="28"/>
        </w:rPr>
        <w:t>20</w:t>
      </w:r>
      <w:r w:rsidR="0048242E">
        <w:rPr>
          <w:bCs/>
          <w:sz w:val="28"/>
          <w:szCs w:val="28"/>
        </w:rPr>
        <w:t>21</w:t>
      </w:r>
      <w:r w:rsidRPr="00E84C12">
        <w:rPr>
          <w:bCs/>
          <w:sz w:val="28"/>
          <w:szCs w:val="28"/>
        </w:rPr>
        <w:t>г.</w:t>
      </w:r>
    </w:p>
    <w:p w:rsidR="00556B6D" w:rsidRPr="00E84C12" w:rsidRDefault="00556B6D" w:rsidP="00556B6D">
      <w:pPr>
        <w:jc w:val="center"/>
        <w:rPr>
          <w:sz w:val="28"/>
          <w:szCs w:val="28"/>
        </w:rPr>
      </w:pPr>
    </w:p>
    <w:p w:rsidR="00C82ED1" w:rsidRPr="00F24C89" w:rsidRDefault="00C82ED1"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0" w:name="_Toc517167430"/>
      <w:r w:rsidRPr="00F24C89">
        <w:rPr>
          <w:rFonts w:ascii="Times New Roman" w:hAnsi="Times New Roman" w:cs="Times New Roman"/>
          <w:sz w:val="28"/>
          <w:szCs w:val="28"/>
        </w:rPr>
        <w:t>Условия проведения конкурса</w:t>
      </w:r>
      <w:bookmarkEnd w:id="0"/>
    </w:p>
    <w:p w:rsidR="00C82ED1" w:rsidRPr="00F24C89"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563"/>
        <w:gridCol w:w="9221"/>
      </w:tblGrid>
      <w:tr w:rsidR="00C82ED1" w:rsidRPr="00376139" w:rsidTr="00C82ED1">
        <w:tc>
          <w:tcPr>
            <w:tcW w:w="0" w:type="auto"/>
          </w:tcPr>
          <w:p w:rsidR="00C82ED1" w:rsidRPr="00454ADD" w:rsidRDefault="00C82ED1" w:rsidP="00C82ED1">
            <w:pPr>
              <w:spacing w:line="360" w:lineRule="exact"/>
              <w:rPr>
                <w:b/>
                <w:sz w:val="28"/>
                <w:szCs w:val="28"/>
              </w:rPr>
            </w:pPr>
            <w:bookmarkStart w:id="1" w:name="_Toc517167431"/>
            <w:r w:rsidRPr="00454ADD">
              <w:rPr>
                <w:b/>
                <w:sz w:val="28"/>
                <w:szCs w:val="28"/>
              </w:rPr>
              <w:t>№ п/п</w:t>
            </w:r>
          </w:p>
        </w:tc>
        <w:tc>
          <w:tcPr>
            <w:tcW w:w="4601" w:type="dxa"/>
          </w:tcPr>
          <w:p w:rsidR="00C82ED1" w:rsidRPr="00454ADD" w:rsidRDefault="00C82ED1" w:rsidP="00C82ED1">
            <w:pPr>
              <w:spacing w:line="360" w:lineRule="exact"/>
              <w:rPr>
                <w:b/>
                <w:sz w:val="28"/>
                <w:szCs w:val="28"/>
              </w:rPr>
            </w:pPr>
            <w:r w:rsidRPr="00454ADD">
              <w:rPr>
                <w:b/>
                <w:sz w:val="28"/>
                <w:szCs w:val="28"/>
              </w:rPr>
              <w:t>Параметры конкурентной закупки</w:t>
            </w:r>
          </w:p>
        </w:tc>
        <w:tc>
          <w:tcPr>
            <w:tcW w:w="9341" w:type="dxa"/>
          </w:tcPr>
          <w:p w:rsidR="00C82ED1" w:rsidRPr="00454ADD" w:rsidRDefault="00C82ED1" w:rsidP="00C82ED1">
            <w:pPr>
              <w:spacing w:line="360" w:lineRule="exact"/>
              <w:rPr>
                <w:b/>
                <w:sz w:val="28"/>
                <w:szCs w:val="28"/>
              </w:rPr>
            </w:pPr>
            <w:r w:rsidRPr="00454ADD">
              <w:rPr>
                <w:b/>
                <w:sz w:val="28"/>
                <w:szCs w:val="28"/>
              </w:rPr>
              <w:t>Условия конкурентной закупки</w:t>
            </w:r>
          </w:p>
        </w:tc>
      </w:tr>
      <w:tr w:rsidR="00C82ED1" w:rsidTr="00C82ED1">
        <w:tc>
          <w:tcPr>
            <w:tcW w:w="0" w:type="auto"/>
          </w:tcPr>
          <w:p w:rsidR="00C82ED1" w:rsidRPr="00454ADD" w:rsidRDefault="00C82ED1" w:rsidP="00C82ED1">
            <w:pPr>
              <w:spacing w:line="360" w:lineRule="exact"/>
              <w:rPr>
                <w:sz w:val="28"/>
                <w:szCs w:val="28"/>
              </w:rPr>
            </w:pPr>
            <w:r w:rsidRPr="00454ADD">
              <w:rPr>
                <w:sz w:val="28"/>
                <w:szCs w:val="28"/>
              </w:rPr>
              <w:t>1.</w:t>
            </w:r>
            <w:r>
              <w:rPr>
                <w:sz w:val="28"/>
                <w:szCs w:val="28"/>
              </w:rPr>
              <w:t>1</w:t>
            </w:r>
          </w:p>
        </w:tc>
        <w:tc>
          <w:tcPr>
            <w:tcW w:w="4601" w:type="dxa"/>
          </w:tcPr>
          <w:p w:rsidR="00C82ED1" w:rsidRPr="00454ADD" w:rsidRDefault="00C82ED1" w:rsidP="003A3AB2">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C82ED1" w:rsidRPr="0020652A" w:rsidRDefault="00072233" w:rsidP="00BC783F">
            <w:pPr>
              <w:spacing w:line="360" w:lineRule="exact"/>
              <w:rPr>
                <w:sz w:val="28"/>
                <w:szCs w:val="28"/>
              </w:rPr>
            </w:pPr>
            <w:r w:rsidRPr="00D66995">
              <w:rPr>
                <w:sz w:val="28"/>
                <w:szCs w:val="28"/>
              </w:rPr>
              <w:t xml:space="preserve">Открытый конкурс </w:t>
            </w:r>
            <w:r w:rsidR="00585D35">
              <w:rPr>
                <w:bCs/>
                <w:sz w:val="28"/>
                <w:szCs w:val="28"/>
              </w:rPr>
              <w:t>в электронной форме</w:t>
            </w:r>
            <w:r w:rsidR="00585D35">
              <w:rPr>
                <w:bCs/>
                <w:i/>
                <w:sz w:val="28"/>
                <w:szCs w:val="28"/>
              </w:rPr>
              <w:t xml:space="preserve"> </w:t>
            </w:r>
            <w:r w:rsidR="00585D35" w:rsidRPr="00E62BA7">
              <w:rPr>
                <w:bCs/>
                <w:i/>
                <w:sz w:val="28"/>
                <w:szCs w:val="28"/>
              </w:rPr>
              <w:t xml:space="preserve"> </w:t>
            </w:r>
            <w:r w:rsidR="00585D35" w:rsidRPr="00944F7D">
              <w:rPr>
                <w:bCs/>
                <w:sz w:val="28"/>
                <w:szCs w:val="28"/>
              </w:rPr>
              <w:t>№</w:t>
            </w:r>
            <w:r w:rsidR="00BC783F">
              <w:rPr>
                <w:bCs/>
                <w:sz w:val="28"/>
                <w:szCs w:val="28"/>
              </w:rPr>
              <w:t>10</w:t>
            </w:r>
            <w:r w:rsidR="00585D35">
              <w:rPr>
                <w:bCs/>
                <w:sz w:val="28"/>
                <w:szCs w:val="28"/>
              </w:rPr>
              <w:t>/ОКЭ-АО «Вологодский ВРЗ»/2021</w:t>
            </w:r>
          </w:p>
        </w:tc>
      </w:tr>
      <w:tr w:rsidR="00C82ED1" w:rsidTr="00C82ED1">
        <w:tc>
          <w:tcPr>
            <w:tcW w:w="0" w:type="auto"/>
          </w:tcPr>
          <w:p w:rsidR="00C82ED1" w:rsidRPr="00454ADD" w:rsidRDefault="00C82ED1" w:rsidP="00C82ED1">
            <w:pPr>
              <w:spacing w:line="360" w:lineRule="exact"/>
              <w:rPr>
                <w:sz w:val="28"/>
                <w:szCs w:val="28"/>
              </w:rPr>
            </w:pPr>
            <w:r>
              <w:rPr>
                <w:sz w:val="28"/>
                <w:szCs w:val="28"/>
              </w:rPr>
              <w:t>1.2</w:t>
            </w:r>
          </w:p>
        </w:tc>
        <w:tc>
          <w:tcPr>
            <w:tcW w:w="4601" w:type="dxa"/>
          </w:tcPr>
          <w:p w:rsidR="00C82ED1" w:rsidRPr="00454ADD" w:rsidRDefault="00C82ED1" w:rsidP="00C82ED1">
            <w:pPr>
              <w:spacing w:line="360" w:lineRule="exact"/>
              <w:rPr>
                <w:sz w:val="28"/>
                <w:szCs w:val="28"/>
              </w:rPr>
            </w:pPr>
            <w:r w:rsidRPr="00454ADD">
              <w:rPr>
                <w:sz w:val="28"/>
                <w:szCs w:val="28"/>
              </w:rPr>
              <w:t>Предмет конкурентной закупки</w:t>
            </w:r>
          </w:p>
        </w:tc>
        <w:tc>
          <w:tcPr>
            <w:tcW w:w="9341" w:type="dxa"/>
          </w:tcPr>
          <w:p w:rsidR="00F24CDF" w:rsidRPr="00D73BBE" w:rsidRDefault="00F24CDF" w:rsidP="00F24CDF">
            <w:pPr>
              <w:jc w:val="center"/>
              <w:rPr>
                <w:bCs/>
                <w:sz w:val="28"/>
                <w:szCs w:val="28"/>
              </w:rPr>
            </w:pPr>
            <w:r>
              <w:rPr>
                <w:bCs/>
                <w:sz w:val="28"/>
                <w:szCs w:val="28"/>
              </w:rPr>
              <w:t>Н</w:t>
            </w:r>
            <w:r w:rsidRPr="00D73BBE">
              <w:rPr>
                <w:bCs/>
                <w:sz w:val="28"/>
                <w:szCs w:val="28"/>
              </w:rPr>
              <w:t>а право заключения договора добровольного медицинского страхования</w:t>
            </w:r>
            <w:r>
              <w:rPr>
                <w:bCs/>
                <w:sz w:val="28"/>
                <w:szCs w:val="28"/>
              </w:rPr>
              <w:t>.</w:t>
            </w:r>
          </w:p>
          <w:p w:rsidR="007C013C" w:rsidRPr="00454ADD" w:rsidRDefault="007C013C" w:rsidP="00C82ED1">
            <w:pPr>
              <w:spacing w:line="360" w:lineRule="exact"/>
              <w:rPr>
                <w:i/>
                <w:sz w:val="28"/>
                <w:szCs w:val="28"/>
              </w:rPr>
            </w:pPr>
            <w:r w:rsidRPr="00D66995">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D66995">
              <w:rPr>
                <w:bCs/>
                <w:sz w:val="28"/>
                <w:szCs w:val="28"/>
              </w:rPr>
              <w:t xml:space="preserve">технических и функциональных характеристиках товара (работы, услуги), требования к их безопасности, качеству, упаковке, </w:t>
            </w:r>
            <w:r w:rsidRPr="00D66995">
              <w:rPr>
                <w:bCs/>
                <w:sz w:val="28"/>
                <w:szCs w:val="28"/>
              </w:rPr>
              <w:lastRenderedPageBreak/>
              <w:t>отгрузке товара (при поставке товара), к результатам,</w:t>
            </w:r>
            <w:r w:rsidRPr="00D66995">
              <w:rPr>
                <w:bCs/>
                <w:i/>
                <w:sz w:val="28"/>
                <w:szCs w:val="28"/>
              </w:rPr>
              <w:t xml:space="preserve"> </w:t>
            </w:r>
            <w:r w:rsidRPr="00D66995">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конкурсной документации.</w:t>
            </w:r>
          </w:p>
        </w:tc>
      </w:tr>
      <w:tr w:rsidR="00C82ED1" w:rsidTr="00C82ED1">
        <w:tc>
          <w:tcPr>
            <w:tcW w:w="0" w:type="auto"/>
          </w:tcPr>
          <w:p w:rsidR="00C82ED1" w:rsidRPr="00454ADD" w:rsidRDefault="00EA2375" w:rsidP="00C82ED1">
            <w:pPr>
              <w:spacing w:line="360" w:lineRule="exact"/>
              <w:rPr>
                <w:sz w:val="28"/>
                <w:szCs w:val="28"/>
              </w:rPr>
            </w:pPr>
            <w:r>
              <w:rPr>
                <w:sz w:val="28"/>
                <w:szCs w:val="28"/>
              </w:rPr>
              <w:lastRenderedPageBreak/>
              <w:t>1.3</w:t>
            </w:r>
          </w:p>
        </w:tc>
        <w:tc>
          <w:tcPr>
            <w:tcW w:w="4601" w:type="dxa"/>
          </w:tcPr>
          <w:p w:rsidR="00C82ED1" w:rsidRPr="00454ADD" w:rsidRDefault="00C82ED1" w:rsidP="00C82ED1">
            <w:pPr>
              <w:spacing w:line="360" w:lineRule="exact"/>
              <w:rPr>
                <w:sz w:val="28"/>
                <w:szCs w:val="28"/>
              </w:rPr>
            </w:pPr>
            <w:r w:rsidRPr="00454ADD">
              <w:rPr>
                <w:sz w:val="28"/>
                <w:szCs w:val="28"/>
              </w:rPr>
              <w:t>Антидемпинговые меры</w:t>
            </w:r>
          </w:p>
        </w:tc>
        <w:tc>
          <w:tcPr>
            <w:tcW w:w="9341" w:type="dxa"/>
          </w:tcPr>
          <w:p w:rsidR="00C82ED1" w:rsidRPr="00454ADD" w:rsidRDefault="00C82ED1" w:rsidP="00C82ED1">
            <w:pPr>
              <w:jc w:val="both"/>
              <w:rPr>
                <w:bCs/>
                <w:i/>
                <w:sz w:val="28"/>
                <w:szCs w:val="28"/>
              </w:rPr>
            </w:pPr>
            <w:r w:rsidRPr="00454ADD">
              <w:rPr>
                <w:bCs/>
                <w:sz w:val="28"/>
                <w:szCs w:val="28"/>
              </w:rPr>
              <w:t>Антидемпинговые меры не предусмотрены.</w:t>
            </w:r>
          </w:p>
          <w:p w:rsidR="00C82ED1" w:rsidRPr="00454ADD" w:rsidRDefault="00C82ED1" w:rsidP="00C82ED1">
            <w:pPr>
              <w:jc w:val="both"/>
              <w:rPr>
                <w:sz w:val="28"/>
                <w:szCs w:val="28"/>
              </w:rPr>
            </w:pPr>
          </w:p>
        </w:tc>
      </w:tr>
      <w:tr w:rsidR="00C82ED1" w:rsidTr="00C82ED1">
        <w:tc>
          <w:tcPr>
            <w:tcW w:w="0" w:type="auto"/>
          </w:tcPr>
          <w:p w:rsidR="00C82ED1" w:rsidRPr="00454ADD" w:rsidRDefault="00EA2375" w:rsidP="00C82ED1">
            <w:pPr>
              <w:spacing w:line="360" w:lineRule="exact"/>
              <w:rPr>
                <w:sz w:val="28"/>
                <w:szCs w:val="28"/>
              </w:rPr>
            </w:pPr>
            <w:r>
              <w:rPr>
                <w:sz w:val="28"/>
                <w:szCs w:val="28"/>
              </w:rPr>
              <w:t>1.4</w:t>
            </w:r>
          </w:p>
        </w:tc>
        <w:tc>
          <w:tcPr>
            <w:tcW w:w="4601" w:type="dxa"/>
          </w:tcPr>
          <w:p w:rsidR="00C82ED1" w:rsidRPr="00454ADD" w:rsidRDefault="00C82ED1" w:rsidP="00C82ED1">
            <w:pPr>
              <w:spacing w:line="360" w:lineRule="exact"/>
              <w:rPr>
                <w:sz w:val="28"/>
                <w:szCs w:val="28"/>
              </w:rPr>
            </w:pPr>
            <w:r w:rsidRPr="00454ADD">
              <w:rPr>
                <w:sz w:val="28"/>
                <w:szCs w:val="28"/>
              </w:rPr>
              <w:t>Обеспечение заявок</w:t>
            </w:r>
          </w:p>
        </w:tc>
        <w:tc>
          <w:tcPr>
            <w:tcW w:w="9341" w:type="dxa"/>
          </w:tcPr>
          <w:p w:rsidR="00C82ED1" w:rsidRPr="00454ADD" w:rsidRDefault="00C82ED1" w:rsidP="00C82ED1">
            <w:pPr>
              <w:jc w:val="both"/>
              <w:rPr>
                <w:bCs/>
                <w:sz w:val="28"/>
                <w:szCs w:val="28"/>
              </w:rPr>
            </w:pPr>
            <w:r w:rsidRPr="00454ADD">
              <w:rPr>
                <w:bCs/>
                <w:sz w:val="28"/>
                <w:szCs w:val="28"/>
              </w:rPr>
              <w:t>Обеспечение заявок не предусмотрено.</w:t>
            </w:r>
          </w:p>
          <w:p w:rsidR="00C82ED1" w:rsidRPr="00E9622B" w:rsidRDefault="00C82ED1" w:rsidP="00C82ED1">
            <w:pPr>
              <w:ind w:firstLine="709"/>
              <w:jc w:val="both"/>
              <w:rPr>
                <w:i/>
                <w:sz w:val="28"/>
                <w:szCs w:val="28"/>
              </w:rPr>
            </w:pPr>
          </w:p>
        </w:tc>
      </w:tr>
      <w:tr w:rsidR="00C82ED1" w:rsidTr="00C82ED1">
        <w:tc>
          <w:tcPr>
            <w:tcW w:w="0" w:type="auto"/>
          </w:tcPr>
          <w:p w:rsidR="00C82ED1" w:rsidRPr="00454ADD" w:rsidRDefault="00EA2375" w:rsidP="00C82ED1">
            <w:pPr>
              <w:spacing w:line="360" w:lineRule="exact"/>
              <w:rPr>
                <w:sz w:val="28"/>
                <w:szCs w:val="28"/>
              </w:rPr>
            </w:pPr>
            <w:r>
              <w:rPr>
                <w:sz w:val="28"/>
                <w:szCs w:val="28"/>
              </w:rPr>
              <w:t>1.5</w:t>
            </w:r>
          </w:p>
        </w:tc>
        <w:tc>
          <w:tcPr>
            <w:tcW w:w="4601" w:type="dxa"/>
          </w:tcPr>
          <w:p w:rsidR="00C82ED1" w:rsidRPr="00454ADD" w:rsidRDefault="00C82ED1" w:rsidP="00C82ED1">
            <w:pPr>
              <w:spacing w:line="360" w:lineRule="exact"/>
              <w:rPr>
                <w:sz w:val="28"/>
                <w:szCs w:val="28"/>
              </w:rPr>
            </w:pPr>
            <w:r w:rsidRPr="00454ADD">
              <w:rPr>
                <w:sz w:val="28"/>
                <w:szCs w:val="28"/>
              </w:rPr>
              <w:t>Обеспечение исполнения договора</w:t>
            </w:r>
          </w:p>
        </w:tc>
        <w:tc>
          <w:tcPr>
            <w:tcW w:w="9341" w:type="dxa"/>
          </w:tcPr>
          <w:p w:rsidR="00BB396D" w:rsidRPr="006B2951" w:rsidRDefault="00BB396D" w:rsidP="00BB396D">
            <w:pPr>
              <w:jc w:val="both"/>
              <w:rPr>
                <w:bCs/>
                <w:sz w:val="28"/>
                <w:szCs w:val="28"/>
              </w:rPr>
            </w:pPr>
            <w:r>
              <w:rPr>
                <w:bCs/>
                <w:sz w:val="28"/>
                <w:szCs w:val="28"/>
              </w:rPr>
              <w:t>Обеспечение исполнения договора не предусмотрено.</w:t>
            </w:r>
          </w:p>
          <w:p w:rsidR="00E32CF9" w:rsidRPr="00EC0404" w:rsidRDefault="00E32CF9" w:rsidP="00A8003B">
            <w:pPr>
              <w:ind w:firstLine="709"/>
              <w:jc w:val="both"/>
              <w:rPr>
                <w:bCs/>
                <w:sz w:val="28"/>
                <w:szCs w:val="28"/>
              </w:rPr>
            </w:pPr>
          </w:p>
        </w:tc>
      </w:tr>
      <w:tr w:rsidR="00C82ED1" w:rsidTr="00C82ED1">
        <w:tc>
          <w:tcPr>
            <w:tcW w:w="0" w:type="auto"/>
          </w:tcPr>
          <w:p w:rsidR="00C82ED1" w:rsidRPr="00454ADD" w:rsidRDefault="00EA2375" w:rsidP="00C82ED1">
            <w:pPr>
              <w:spacing w:line="360" w:lineRule="exact"/>
              <w:rPr>
                <w:sz w:val="28"/>
                <w:szCs w:val="28"/>
              </w:rPr>
            </w:pPr>
            <w:r>
              <w:rPr>
                <w:sz w:val="28"/>
                <w:szCs w:val="28"/>
              </w:rPr>
              <w:t>1.6</w:t>
            </w:r>
          </w:p>
        </w:tc>
        <w:tc>
          <w:tcPr>
            <w:tcW w:w="4601" w:type="dxa"/>
          </w:tcPr>
          <w:p w:rsidR="00C82ED1" w:rsidRPr="00454ADD" w:rsidRDefault="00C82ED1" w:rsidP="00C82ED1">
            <w:pPr>
              <w:spacing w:line="36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82ED1" w:rsidRPr="00454ADD" w:rsidRDefault="00C82ED1" w:rsidP="00C82ED1">
            <w:pPr>
              <w:spacing w:line="360" w:lineRule="exact"/>
              <w:rPr>
                <w:sz w:val="28"/>
                <w:szCs w:val="28"/>
              </w:rPr>
            </w:pPr>
            <w:r w:rsidRPr="00454ADD">
              <w:rPr>
                <w:sz w:val="28"/>
                <w:szCs w:val="28"/>
              </w:rPr>
              <w:t>Приоритет не установлен.</w:t>
            </w:r>
          </w:p>
          <w:p w:rsidR="00C82ED1" w:rsidRPr="006B222E" w:rsidRDefault="00C82ED1" w:rsidP="00C82ED1">
            <w:pPr>
              <w:spacing w:line="360" w:lineRule="exact"/>
              <w:rPr>
                <w:sz w:val="28"/>
                <w:szCs w:val="28"/>
              </w:rPr>
            </w:pPr>
          </w:p>
          <w:p w:rsidR="00C82ED1" w:rsidRPr="00454ADD" w:rsidRDefault="00C82ED1" w:rsidP="00C82ED1">
            <w:pPr>
              <w:ind w:firstLine="709"/>
              <w:jc w:val="both"/>
              <w:rPr>
                <w:i/>
                <w:sz w:val="28"/>
                <w:szCs w:val="28"/>
              </w:rPr>
            </w:pPr>
          </w:p>
        </w:tc>
      </w:tr>
      <w:tr w:rsidR="00EA2375" w:rsidTr="00EA2375">
        <w:tc>
          <w:tcPr>
            <w:tcW w:w="14786" w:type="dxa"/>
            <w:gridSpan w:val="3"/>
          </w:tcPr>
          <w:p w:rsidR="00EA2375" w:rsidRPr="00EA2375" w:rsidRDefault="00EA2375" w:rsidP="00C82ED1">
            <w:pPr>
              <w:spacing w:line="360" w:lineRule="exact"/>
              <w:rPr>
                <w:b/>
                <w:sz w:val="28"/>
                <w:szCs w:val="28"/>
              </w:rPr>
            </w:pPr>
            <w:r w:rsidRPr="00EA2375">
              <w:rPr>
                <w:b/>
                <w:sz w:val="28"/>
                <w:szCs w:val="28"/>
              </w:rPr>
              <w:t>1.7</w:t>
            </w:r>
            <w:r>
              <w:rPr>
                <w:b/>
                <w:sz w:val="28"/>
                <w:szCs w:val="28"/>
              </w:rPr>
              <w:t xml:space="preserve">                                                                            Дополнительный этап проведения аукциона</w:t>
            </w:r>
          </w:p>
        </w:tc>
      </w:tr>
      <w:tr w:rsidR="00EA2375" w:rsidTr="00C82ED1">
        <w:tc>
          <w:tcPr>
            <w:tcW w:w="0" w:type="auto"/>
          </w:tcPr>
          <w:p w:rsidR="00EA2375" w:rsidRDefault="00EA2375" w:rsidP="00C82ED1">
            <w:pPr>
              <w:spacing w:line="360" w:lineRule="exact"/>
              <w:rPr>
                <w:sz w:val="28"/>
                <w:szCs w:val="28"/>
              </w:rPr>
            </w:pPr>
            <w:r>
              <w:rPr>
                <w:sz w:val="28"/>
                <w:szCs w:val="28"/>
              </w:rPr>
              <w:t>1.7.1</w:t>
            </w:r>
          </w:p>
        </w:tc>
        <w:tc>
          <w:tcPr>
            <w:tcW w:w="4601" w:type="dxa"/>
          </w:tcPr>
          <w:p w:rsidR="00EA2375" w:rsidRDefault="00EA2375" w:rsidP="00C82ED1">
            <w:pPr>
              <w:spacing w:line="360" w:lineRule="exact"/>
              <w:rPr>
                <w:sz w:val="28"/>
                <w:szCs w:val="28"/>
              </w:rPr>
            </w:pPr>
            <w:r>
              <w:rPr>
                <w:sz w:val="28"/>
                <w:szCs w:val="28"/>
              </w:rPr>
              <w:t>Проведение квалификационного отбора участников</w:t>
            </w:r>
          </w:p>
        </w:tc>
        <w:tc>
          <w:tcPr>
            <w:tcW w:w="9341" w:type="dxa"/>
          </w:tcPr>
          <w:p w:rsidR="00EA2375" w:rsidRDefault="00EA2375" w:rsidP="00EF4B3C">
            <w:pPr>
              <w:pStyle w:val="a9"/>
              <w:tabs>
                <w:tab w:val="left" w:pos="1080"/>
              </w:tabs>
              <w:ind w:firstLine="0"/>
              <w:rPr>
                <w:sz w:val="28"/>
                <w:szCs w:val="28"/>
              </w:rPr>
            </w:pPr>
            <w:r>
              <w:rPr>
                <w:sz w:val="28"/>
                <w:szCs w:val="28"/>
              </w:rPr>
              <w:t>Квалификационный отбор проводится</w:t>
            </w:r>
          </w:p>
        </w:tc>
      </w:tr>
      <w:tr w:rsidR="00C82ED1" w:rsidTr="00C82ED1">
        <w:tc>
          <w:tcPr>
            <w:tcW w:w="0" w:type="auto"/>
          </w:tcPr>
          <w:p w:rsidR="00C82ED1" w:rsidRDefault="00C82ED1" w:rsidP="00C82ED1">
            <w:pPr>
              <w:spacing w:line="360" w:lineRule="exact"/>
              <w:rPr>
                <w:sz w:val="28"/>
                <w:szCs w:val="28"/>
              </w:rPr>
            </w:pPr>
          </w:p>
        </w:tc>
        <w:tc>
          <w:tcPr>
            <w:tcW w:w="4601" w:type="dxa"/>
          </w:tcPr>
          <w:p w:rsidR="00C82ED1" w:rsidRPr="00454ADD" w:rsidRDefault="00C82ED1" w:rsidP="00C82ED1">
            <w:pPr>
              <w:spacing w:line="360" w:lineRule="exact"/>
              <w:rPr>
                <w:sz w:val="28"/>
                <w:szCs w:val="28"/>
              </w:rPr>
            </w:pPr>
            <w:r>
              <w:rPr>
                <w:sz w:val="28"/>
                <w:szCs w:val="28"/>
              </w:rPr>
              <w:t>Квалификационные требования к участникам закупки</w:t>
            </w:r>
          </w:p>
        </w:tc>
        <w:tc>
          <w:tcPr>
            <w:tcW w:w="9341" w:type="dxa"/>
          </w:tcPr>
          <w:p w:rsidR="00C82ED1" w:rsidRPr="0048242E" w:rsidRDefault="00EA2375" w:rsidP="00EF4B3C">
            <w:pPr>
              <w:pStyle w:val="a9"/>
              <w:tabs>
                <w:tab w:val="left" w:pos="1080"/>
              </w:tabs>
              <w:ind w:firstLine="0"/>
              <w:rPr>
                <w:sz w:val="28"/>
                <w:szCs w:val="28"/>
              </w:rPr>
            </w:pPr>
            <w:r>
              <w:rPr>
                <w:sz w:val="28"/>
                <w:szCs w:val="28"/>
              </w:rPr>
              <w:t>1.7</w:t>
            </w:r>
            <w:r w:rsidR="00C82ED1" w:rsidRPr="00F24C89">
              <w:rPr>
                <w:sz w:val="28"/>
                <w:szCs w:val="28"/>
              </w:rPr>
              <w:t>.1.</w:t>
            </w:r>
            <w:r>
              <w:rPr>
                <w:sz w:val="28"/>
                <w:szCs w:val="28"/>
              </w:rPr>
              <w:t>1.</w:t>
            </w:r>
            <w:r w:rsidR="00C82ED1" w:rsidRPr="00F24C89">
              <w:rPr>
                <w:sz w:val="28"/>
                <w:szCs w:val="28"/>
              </w:rPr>
              <w:t xml:space="preserve"> Участник должен иметь разрешительные документы на право осуществления деятельности, предусмотренной конкурсной </w:t>
            </w:r>
            <w:r w:rsidR="00C82ED1" w:rsidRPr="00F24C89">
              <w:rPr>
                <w:sz w:val="28"/>
                <w:szCs w:val="28"/>
              </w:rPr>
              <w:lastRenderedPageBreak/>
              <w:t>документацией,</w:t>
            </w:r>
            <w:r w:rsidR="00227D2D" w:rsidRPr="00480941">
              <w:rPr>
                <w:sz w:val="28"/>
                <w:szCs w:val="28"/>
              </w:rPr>
              <w:t xml:space="preserve"> а именно</w:t>
            </w:r>
            <w:r w:rsidR="00C82ED1" w:rsidRPr="00F24C89">
              <w:rPr>
                <w:sz w:val="28"/>
                <w:szCs w:val="28"/>
              </w:rPr>
              <w:t xml:space="preserve"> </w:t>
            </w:r>
            <w:r w:rsidR="00227D2D" w:rsidRPr="00480941">
              <w:rPr>
                <w:sz w:val="28"/>
                <w:szCs w:val="28"/>
              </w:rPr>
              <w:t xml:space="preserve">лицензию на право </w:t>
            </w:r>
            <w:r w:rsidR="00227D2D" w:rsidRPr="00480941">
              <w:rPr>
                <w:sz w:val="28"/>
                <w:szCs w:val="20"/>
              </w:rPr>
              <w:t>осуществления добровольного медицинского страхования.</w:t>
            </w:r>
            <w:r w:rsidR="00C82ED1" w:rsidRPr="00F24C89">
              <w:rPr>
                <w:sz w:val="28"/>
                <w:szCs w:val="28"/>
              </w:rPr>
              <w:t xml:space="preserve"> </w:t>
            </w:r>
            <w:r w:rsidR="00C82ED1">
              <w:rPr>
                <w:sz w:val="28"/>
                <w:szCs w:val="28"/>
              </w:rPr>
              <w:t>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r w:rsidR="00140588">
              <w:rPr>
                <w:sz w:val="28"/>
                <w:szCs w:val="28"/>
              </w:rPr>
              <w:t xml:space="preserve"> </w:t>
            </w:r>
            <w:r w:rsidR="00140588" w:rsidRPr="0048242E">
              <w:rPr>
                <w:sz w:val="28"/>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C82ED1" w:rsidRPr="00F24C89" w:rsidRDefault="00C82ED1" w:rsidP="00C82ED1">
            <w:pPr>
              <w:pStyle w:val="a9"/>
              <w:tabs>
                <w:tab w:val="left" w:pos="1080"/>
              </w:tabs>
              <w:rPr>
                <w:b/>
                <w:sz w:val="28"/>
                <w:szCs w:val="28"/>
              </w:rPr>
            </w:pPr>
            <w:r w:rsidRPr="00F24C89">
              <w:rPr>
                <w:sz w:val="28"/>
                <w:szCs w:val="28"/>
              </w:rPr>
              <w:t>В подтверждение наличия разрешительных документов участник в составе заявки представляет:</w:t>
            </w:r>
          </w:p>
          <w:p w:rsidR="00C82ED1" w:rsidRPr="00F24C89" w:rsidRDefault="00227D2D" w:rsidP="00227D2D">
            <w:pPr>
              <w:pStyle w:val="a9"/>
              <w:suppressAutoHyphens/>
              <w:rPr>
                <w:sz w:val="28"/>
                <w:szCs w:val="28"/>
              </w:rPr>
            </w:pPr>
            <w:r w:rsidRPr="00E5307B">
              <w:rPr>
                <w:sz w:val="28"/>
                <w:szCs w:val="28"/>
              </w:rPr>
              <w:t xml:space="preserve">- действующие </w:t>
            </w:r>
            <w:r>
              <w:rPr>
                <w:sz w:val="28"/>
                <w:szCs w:val="28"/>
              </w:rPr>
              <w:t xml:space="preserve">на момент подачи заявки </w:t>
            </w:r>
            <w:r w:rsidRPr="00E5307B">
              <w:rPr>
                <w:sz w:val="28"/>
                <w:szCs w:val="28"/>
              </w:rPr>
              <w:t xml:space="preserve">лицензии на право осуществления </w:t>
            </w:r>
            <w:r>
              <w:rPr>
                <w:sz w:val="28"/>
                <w:szCs w:val="28"/>
              </w:rPr>
              <w:t>добровольного медицинского страхования;</w:t>
            </w:r>
          </w:p>
          <w:p w:rsidR="00140588" w:rsidRPr="00D66995" w:rsidRDefault="00140588" w:rsidP="00140588">
            <w:pPr>
              <w:pStyle w:val="a9"/>
              <w:tabs>
                <w:tab w:val="left" w:pos="0"/>
              </w:tabs>
              <w:rPr>
                <w:rFonts w:eastAsia="Times New Roman"/>
                <w:sz w:val="28"/>
                <w:szCs w:val="28"/>
              </w:rPr>
            </w:pPr>
            <w:r w:rsidRPr="00D66995">
              <w:rPr>
                <w:sz w:val="28"/>
                <w:szCs w:val="28"/>
              </w:rPr>
              <w:t>Документы должны быть сканированы с оригинала</w:t>
            </w:r>
            <w:r w:rsidRPr="00D66995">
              <w:rPr>
                <w:rFonts w:eastAsia="Times New Roman"/>
                <w:i/>
                <w:sz w:val="28"/>
                <w:szCs w:val="28"/>
              </w:rPr>
              <w:t xml:space="preserve"> </w:t>
            </w:r>
            <w:r w:rsidRPr="00D66995">
              <w:rPr>
                <w:sz w:val="28"/>
                <w:szCs w:val="28"/>
              </w:rPr>
              <w:t>либо нотариально заверенной копии.</w:t>
            </w:r>
            <w:r w:rsidRPr="00D66995">
              <w:rPr>
                <w:rFonts w:eastAsia="Times New Roman"/>
                <w:sz w:val="28"/>
                <w:szCs w:val="28"/>
              </w:rPr>
              <w:t xml:space="preserve"> </w:t>
            </w:r>
          </w:p>
          <w:p w:rsidR="00C82ED1" w:rsidRPr="00F24C89" w:rsidRDefault="00C82ED1" w:rsidP="00C82ED1">
            <w:pPr>
              <w:pStyle w:val="a9"/>
              <w:tabs>
                <w:tab w:val="left" w:pos="0"/>
              </w:tabs>
              <w:rPr>
                <w:rFonts w:eastAsia="Times New Roman"/>
                <w:sz w:val="28"/>
                <w:szCs w:val="28"/>
              </w:rPr>
            </w:pPr>
            <w:r w:rsidRPr="00F24C89">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w:t>
            </w:r>
            <w:r>
              <w:rPr>
                <w:rFonts w:eastAsia="Times New Roman"/>
                <w:sz w:val="28"/>
                <w:szCs w:val="28"/>
              </w:rPr>
              <w:t>с проектом договора, подписанным победителем</w:t>
            </w:r>
            <w:r w:rsidRPr="00F24C89">
              <w:rPr>
                <w:rFonts w:eastAsia="Times New Roman"/>
                <w:sz w:val="28"/>
                <w:szCs w:val="28"/>
              </w:rPr>
              <w:t xml:space="preserve">. В случае непредставления </w:t>
            </w:r>
            <w:r w:rsidRPr="00F24C89">
              <w:rPr>
                <w:rFonts w:eastAsia="Times New Roman"/>
                <w:sz w:val="28"/>
                <w:szCs w:val="28"/>
              </w:rPr>
              <w:lastRenderedPageBreak/>
              <w:t>указанного документа победитель (участник, с которым заключается договор) признается уклонившимся от заключения договора.</w:t>
            </w:r>
          </w:p>
          <w:p w:rsidR="00C82ED1" w:rsidRPr="00454ADD" w:rsidRDefault="00C82ED1" w:rsidP="00C82ED1">
            <w:pPr>
              <w:ind w:firstLine="709"/>
              <w:jc w:val="both"/>
              <w:rPr>
                <w:i/>
                <w:sz w:val="28"/>
                <w:szCs w:val="28"/>
              </w:rPr>
            </w:pP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EA2375" w:rsidP="009B5554">
            <w:pPr>
              <w:spacing w:line="360" w:lineRule="exact"/>
              <w:rPr>
                <w:sz w:val="28"/>
                <w:szCs w:val="28"/>
              </w:rPr>
            </w:pPr>
            <w:r>
              <w:rPr>
                <w:sz w:val="28"/>
                <w:szCs w:val="28"/>
              </w:rPr>
              <w:lastRenderedPageBreak/>
              <w:t>1.8</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Изменение количества предусмотренных договором товаров, объема работ, услуг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AC27E1" w:rsidRPr="00AC27E1" w:rsidRDefault="00227D2D" w:rsidP="00AC27E1">
            <w:pPr>
              <w:rPr>
                <w:i/>
                <w:iCs/>
                <w:sz w:val="28"/>
                <w:szCs w:val="28"/>
              </w:rPr>
            </w:pPr>
            <w:r w:rsidRPr="00454ADD">
              <w:rPr>
                <w:bCs/>
                <w:sz w:val="28"/>
                <w:szCs w:val="28"/>
              </w:rPr>
              <w:t xml:space="preserve">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Pr>
                <w:bCs/>
                <w:sz w:val="28"/>
                <w:szCs w:val="28"/>
              </w:rPr>
              <w:t>30% от (максимальной) цены договора (цены  лота)</w:t>
            </w:r>
            <w:r w:rsidRPr="00454ADD">
              <w:rPr>
                <w:bCs/>
                <w:i/>
                <w:sz w:val="28"/>
                <w:szCs w:val="28"/>
              </w:rPr>
              <w:t xml:space="preserve"> </w:t>
            </w:r>
            <w:r w:rsidRPr="00454ADD">
              <w:rPr>
                <w:bCs/>
                <w:sz w:val="28"/>
                <w:szCs w:val="28"/>
              </w:rPr>
              <w:t>без учета НДС</w:t>
            </w:r>
            <w:r w:rsidRPr="00454ADD">
              <w:rPr>
                <w:bCs/>
                <w:i/>
                <w:sz w:val="28"/>
                <w:szCs w:val="28"/>
              </w:rPr>
              <w:t>.</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EA2375" w:rsidP="00EA2375">
            <w:pPr>
              <w:spacing w:line="360" w:lineRule="exact"/>
              <w:rPr>
                <w:sz w:val="28"/>
                <w:szCs w:val="28"/>
              </w:rPr>
            </w:pPr>
            <w:r>
              <w:rPr>
                <w:sz w:val="28"/>
                <w:szCs w:val="28"/>
              </w:rPr>
              <w:t>1.9</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227D2D" w:rsidRPr="00227D2D" w:rsidRDefault="00AC27E1" w:rsidP="00227D2D">
            <w:pPr>
              <w:jc w:val="both"/>
              <w:rPr>
                <w:iCs/>
                <w:sz w:val="28"/>
                <w:szCs w:val="28"/>
              </w:rPr>
            </w:pPr>
            <w:r w:rsidRPr="00227D2D">
              <w:rPr>
                <w:iCs/>
                <w:sz w:val="28"/>
                <w:szCs w:val="28"/>
              </w:rPr>
              <w:t xml:space="preserve">по итогам конкурентной закупки определяется один победитель </w:t>
            </w:r>
          </w:p>
          <w:p w:rsidR="00AC27E1" w:rsidRPr="00AC27E1" w:rsidRDefault="00AC27E1" w:rsidP="00AC27E1">
            <w:pPr>
              <w:jc w:val="both"/>
              <w:rPr>
                <w:i/>
                <w:iCs/>
                <w:sz w:val="28"/>
                <w:szCs w:val="28"/>
              </w:rPr>
            </w:pP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EA2375" w:rsidP="009B5554">
            <w:pPr>
              <w:spacing w:line="360" w:lineRule="exact"/>
              <w:rPr>
                <w:sz w:val="28"/>
                <w:szCs w:val="28"/>
              </w:rPr>
            </w:pPr>
            <w:r>
              <w:rPr>
                <w:sz w:val="28"/>
                <w:szCs w:val="28"/>
              </w:rPr>
              <w:t>1.10</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AC27E1" w:rsidRPr="00AC27E1" w:rsidRDefault="005E123A" w:rsidP="00AC27E1">
            <w:pPr>
              <w:jc w:val="both"/>
              <w:rPr>
                <w:i/>
                <w:iCs/>
                <w:sz w:val="28"/>
                <w:szCs w:val="28"/>
              </w:rPr>
            </w:pPr>
            <w:r w:rsidRPr="00FC1BAD">
              <w:rPr>
                <w:sz w:val="28"/>
                <w:szCs w:val="28"/>
              </w:rPr>
              <w:t xml:space="preserve">Заключается один договор </w:t>
            </w:r>
            <w:r w:rsidRPr="00D73BBE">
              <w:rPr>
                <w:bCs/>
                <w:sz w:val="28"/>
                <w:szCs w:val="28"/>
              </w:rPr>
              <w:t>добровольного медицинского страхования</w:t>
            </w:r>
            <w:r w:rsidRPr="00FC1BAD">
              <w:rPr>
                <w:sz w:val="28"/>
                <w:szCs w:val="28"/>
              </w:rPr>
              <w:t>.</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EA2375">
            <w:pPr>
              <w:spacing w:line="360" w:lineRule="exact"/>
              <w:rPr>
                <w:sz w:val="28"/>
                <w:szCs w:val="28"/>
              </w:rPr>
            </w:pPr>
            <w:r w:rsidRPr="00D66995">
              <w:rPr>
                <w:sz w:val="28"/>
                <w:szCs w:val="28"/>
              </w:rPr>
              <w:t>1.1</w:t>
            </w:r>
            <w:r w:rsidR="00EA2375">
              <w:rPr>
                <w:sz w:val="28"/>
                <w:szCs w:val="28"/>
              </w:rPr>
              <w:t>1</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Особые условия заключения и исполнения договора (ов)</w:t>
            </w:r>
          </w:p>
        </w:tc>
        <w:tc>
          <w:tcPr>
            <w:tcW w:w="9341" w:type="dxa"/>
            <w:tcBorders>
              <w:top w:val="single" w:sz="4" w:space="0" w:color="auto"/>
              <w:left w:val="single" w:sz="4" w:space="0" w:color="auto"/>
              <w:bottom w:val="single" w:sz="4" w:space="0" w:color="auto"/>
              <w:right w:val="single" w:sz="4" w:space="0" w:color="auto"/>
            </w:tcBorders>
          </w:tcPr>
          <w:p w:rsidR="00EF4B3C" w:rsidRPr="00EF4B3C" w:rsidRDefault="00EF4B3C" w:rsidP="00EF4B3C">
            <w:pPr>
              <w:rPr>
                <w:sz w:val="28"/>
                <w:szCs w:val="28"/>
              </w:rPr>
            </w:pPr>
            <w:r w:rsidRPr="00EF4B3C">
              <w:rPr>
                <w:sz w:val="28"/>
                <w:szCs w:val="28"/>
              </w:rPr>
              <w:t>Перечень документов, которые предоставляются при заключении договора:</w:t>
            </w:r>
          </w:p>
          <w:p w:rsidR="00EF4B3C" w:rsidRPr="00EF4B3C" w:rsidRDefault="00EF4B3C" w:rsidP="00EF4B3C">
            <w:pPr>
              <w:widowControl w:val="0"/>
              <w:autoSpaceDE w:val="0"/>
              <w:autoSpaceDN w:val="0"/>
              <w:adjustRightInd w:val="0"/>
              <w:ind w:firstLine="720"/>
              <w:contextualSpacing/>
              <w:jc w:val="both"/>
              <w:rPr>
                <w:sz w:val="28"/>
                <w:szCs w:val="28"/>
              </w:rPr>
            </w:pPr>
            <w:r w:rsidRPr="00EF4B3C">
              <w:rPr>
                <w:sz w:val="28"/>
                <w:szCs w:val="28"/>
              </w:rPr>
              <w:t>1) 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F4B3C" w:rsidRPr="00EF4B3C" w:rsidRDefault="00EF4B3C" w:rsidP="00EF4B3C">
            <w:pPr>
              <w:widowControl w:val="0"/>
              <w:autoSpaceDE w:val="0"/>
              <w:autoSpaceDN w:val="0"/>
              <w:adjustRightInd w:val="0"/>
              <w:ind w:firstLine="708"/>
              <w:jc w:val="both"/>
              <w:rPr>
                <w:sz w:val="28"/>
                <w:szCs w:val="28"/>
              </w:rPr>
            </w:pPr>
            <w:r w:rsidRPr="00EF4B3C">
              <w:rPr>
                <w:sz w:val="28"/>
                <w:szCs w:val="28"/>
              </w:rPr>
              <w:t>2)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EF4B3C" w:rsidRPr="00EF4B3C" w:rsidRDefault="00EF4B3C" w:rsidP="00EF4B3C">
            <w:pPr>
              <w:widowControl w:val="0"/>
              <w:autoSpaceDE w:val="0"/>
              <w:autoSpaceDN w:val="0"/>
              <w:adjustRightInd w:val="0"/>
              <w:ind w:firstLine="720"/>
              <w:contextualSpacing/>
              <w:jc w:val="both"/>
              <w:rPr>
                <w:sz w:val="28"/>
                <w:szCs w:val="28"/>
              </w:rPr>
            </w:pPr>
            <w:r w:rsidRPr="00EF4B3C">
              <w:rPr>
                <w:sz w:val="28"/>
                <w:szCs w:val="28"/>
              </w:rPr>
              <w:t>3)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выданная регистрирующим органом не ранее чем за один месяц до представления проекта договора на согласование;</w:t>
            </w:r>
          </w:p>
          <w:p w:rsidR="00EF4B3C" w:rsidRPr="00EF4B3C" w:rsidRDefault="00EF4B3C" w:rsidP="00EF4B3C">
            <w:pPr>
              <w:widowControl w:val="0"/>
              <w:autoSpaceDE w:val="0"/>
              <w:autoSpaceDN w:val="0"/>
              <w:adjustRightInd w:val="0"/>
              <w:ind w:firstLine="708"/>
              <w:contextualSpacing/>
              <w:jc w:val="both"/>
              <w:rPr>
                <w:sz w:val="28"/>
                <w:szCs w:val="28"/>
              </w:rPr>
            </w:pPr>
            <w:r w:rsidRPr="00EF4B3C">
              <w:rPr>
                <w:sz w:val="28"/>
                <w:szCs w:val="28"/>
              </w:rPr>
              <w:t xml:space="preserve">4) документы, подтверждающие полномочия лица на подписание договора, оформленные надлежащим образом (протокол (решение) </w:t>
            </w:r>
            <w:r w:rsidRPr="00EF4B3C">
              <w:rPr>
                <w:sz w:val="28"/>
                <w:szCs w:val="28"/>
              </w:rPr>
              <w:lastRenderedPageBreak/>
              <w:t>уполномоченного органа управления контрагента о назначении исполнительного органа; доверенность,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F4B3C" w:rsidRPr="00EF4B3C" w:rsidRDefault="00EA2375" w:rsidP="00EF4B3C">
            <w:pPr>
              <w:widowControl w:val="0"/>
              <w:autoSpaceDE w:val="0"/>
              <w:autoSpaceDN w:val="0"/>
              <w:adjustRightInd w:val="0"/>
              <w:contextualSpacing/>
              <w:jc w:val="both"/>
              <w:rPr>
                <w:sz w:val="28"/>
                <w:szCs w:val="28"/>
              </w:rPr>
            </w:pPr>
            <w:r>
              <w:rPr>
                <w:sz w:val="28"/>
                <w:szCs w:val="28"/>
              </w:rPr>
              <w:t xml:space="preserve">          </w:t>
            </w:r>
            <w:r w:rsidR="00EF4B3C" w:rsidRPr="00EF4B3C">
              <w:rPr>
                <w:sz w:val="28"/>
                <w:szCs w:val="28"/>
              </w:rPr>
              <w:t>5) паспорт (для физических лиц);</w:t>
            </w:r>
          </w:p>
          <w:p w:rsidR="00EF4B3C" w:rsidRPr="00EF4B3C" w:rsidRDefault="00EF4B3C" w:rsidP="00EF4B3C">
            <w:pPr>
              <w:widowControl w:val="0"/>
              <w:autoSpaceDE w:val="0"/>
              <w:autoSpaceDN w:val="0"/>
              <w:adjustRightInd w:val="0"/>
              <w:ind w:firstLine="708"/>
              <w:contextualSpacing/>
              <w:jc w:val="both"/>
              <w:rPr>
                <w:sz w:val="28"/>
                <w:szCs w:val="28"/>
              </w:rPr>
            </w:pPr>
            <w:r w:rsidRPr="00EF4B3C">
              <w:rPr>
                <w:sz w:val="28"/>
                <w:szCs w:val="28"/>
              </w:rPr>
              <w:t>6)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F4B3C" w:rsidRPr="00EF4B3C" w:rsidRDefault="00EF4B3C" w:rsidP="00EF4B3C">
            <w:pPr>
              <w:widowControl w:val="0"/>
              <w:autoSpaceDE w:val="0"/>
              <w:autoSpaceDN w:val="0"/>
              <w:adjustRightInd w:val="0"/>
              <w:ind w:firstLine="709"/>
              <w:contextualSpacing/>
              <w:jc w:val="both"/>
              <w:rPr>
                <w:sz w:val="28"/>
                <w:szCs w:val="28"/>
              </w:rPr>
            </w:pPr>
            <w:r w:rsidRPr="00EF4B3C">
              <w:rPr>
                <w:sz w:val="28"/>
                <w:szCs w:val="28"/>
              </w:rPr>
              <w:t>7) лицензии, если деятельность, которую осуществляет контрагент, подлежит в соответствии с законодательством Российской Федерации лицензированию;</w:t>
            </w:r>
          </w:p>
          <w:p w:rsidR="00EF4B3C" w:rsidRPr="00EF4B3C" w:rsidRDefault="00EF4B3C" w:rsidP="00EF4B3C">
            <w:pPr>
              <w:widowControl w:val="0"/>
              <w:autoSpaceDE w:val="0"/>
              <w:autoSpaceDN w:val="0"/>
              <w:adjustRightInd w:val="0"/>
              <w:contextualSpacing/>
              <w:jc w:val="both"/>
              <w:rPr>
                <w:sz w:val="28"/>
                <w:szCs w:val="28"/>
              </w:rPr>
            </w:pPr>
            <w:r w:rsidRPr="00EF4B3C">
              <w:rPr>
                <w:sz w:val="28"/>
                <w:szCs w:val="28"/>
              </w:rPr>
              <w:t xml:space="preserve">     </w:t>
            </w:r>
            <w:r w:rsidR="00EA2375">
              <w:rPr>
                <w:sz w:val="28"/>
                <w:szCs w:val="28"/>
              </w:rPr>
              <w:t xml:space="preserve">    </w:t>
            </w:r>
            <w:r w:rsidRPr="00EF4B3C">
              <w:rPr>
                <w:sz w:val="28"/>
                <w:szCs w:val="28"/>
              </w:rPr>
              <w:t xml:space="preserve"> 8) бухгалтерская (финансовая) отчетность контрагента на последнюю отчетную дату;</w:t>
            </w:r>
          </w:p>
          <w:p w:rsidR="00EF4B3C" w:rsidRPr="00EF4B3C" w:rsidRDefault="00EF4B3C" w:rsidP="00EF4B3C">
            <w:pPr>
              <w:widowControl w:val="0"/>
              <w:autoSpaceDE w:val="0"/>
              <w:autoSpaceDN w:val="0"/>
              <w:adjustRightInd w:val="0"/>
              <w:ind w:firstLine="709"/>
              <w:contextualSpacing/>
              <w:jc w:val="both"/>
              <w:rPr>
                <w:sz w:val="28"/>
                <w:szCs w:val="28"/>
              </w:rPr>
            </w:pPr>
            <w:r w:rsidRPr="00EF4B3C">
              <w:rPr>
                <w:sz w:val="28"/>
                <w:szCs w:val="28"/>
              </w:rPr>
              <w:t>9) квитанции о приеме налоговой декларации (авансовых расчетов) по НДС, налогу на прибыль и/или по упрощенной системе налогообложения и/или единому налогу на вмененный доход за текущий и предшествующий годы (по итогам каждого отчетного периода в течение года и в целом за год):</w:t>
            </w:r>
          </w:p>
          <w:p w:rsidR="00EF4B3C" w:rsidRPr="00EF4B3C" w:rsidRDefault="00EF4B3C" w:rsidP="00EF4B3C">
            <w:pPr>
              <w:widowControl w:val="0"/>
              <w:autoSpaceDE w:val="0"/>
              <w:autoSpaceDN w:val="0"/>
              <w:adjustRightInd w:val="0"/>
              <w:ind w:firstLine="720"/>
              <w:contextualSpacing/>
              <w:jc w:val="both"/>
              <w:rPr>
                <w:sz w:val="28"/>
                <w:szCs w:val="28"/>
              </w:rPr>
            </w:pPr>
            <w:r w:rsidRPr="00EF4B3C">
              <w:rPr>
                <w:sz w:val="28"/>
                <w:szCs w:val="28"/>
              </w:rPr>
              <w:t>10) платежные поручения об уплате налогов по декларациям (авансовым расчетам), указанным в подпункте 9 настоящего пункта;</w:t>
            </w:r>
          </w:p>
          <w:p w:rsidR="00EF4B3C" w:rsidRPr="00EF4B3C" w:rsidRDefault="00EF4B3C" w:rsidP="00EF4B3C">
            <w:pPr>
              <w:widowControl w:val="0"/>
              <w:autoSpaceDE w:val="0"/>
              <w:autoSpaceDN w:val="0"/>
              <w:adjustRightInd w:val="0"/>
              <w:contextualSpacing/>
              <w:jc w:val="both"/>
              <w:rPr>
                <w:sz w:val="28"/>
                <w:szCs w:val="28"/>
              </w:rPr>
            </w:pPr>
            <w:r w:rsidRPr="00EF4B3C">
              <w:rPr>
                <w:sz w:val="28"/>
                <w:szCs w:val="28"/>
              </w:rPr>
              <w:t xml:space="preserve">           11) банковская карточка с образцами подписей и оттиском печати контрагента;</w:t>
            </w:r>
          </w:p>
          <w:p w:rsidR="00EF4B3C" w:rsidRPr="00EF4B3C" w:rsidRDefault="00EF4B3C" w:rsidP="00EF4B3C">
            <w:pPr>
              <w:widowControl w:val="0"/>
              <w:autoSpaceDE w:val="0"/>
              <w:autoSpaceDN w:val="0"/>
              <w:adjustRightInd w:val="0"/>
              <w:ind w:firstLine="720"/>
              <w:contextualSpacing/>
              <w:jc w:val="both"/>
              <w:rPr>
                <w:sz w:val="28"/>
                <w:szCs w:val="28"/>
              </w:rPr>
            </w:pPr>
            <w:r w:rsidRPr="00EF4B3C">
              <w:rPr>
                <w:sz w:val="28"/>
                <w:szCs w:val="28"/>
              </w:rPr>
              <w:t xml:space="preserve">12) информационная справка, содержащая сведения о владельцах контрагента, включая конечных бенефициаров, с приложением </w:t>
            </w:r>
            <w:r w:rsidRPr="00EF4B3C">
              <w:rPr>
                <w:sz w:val="28"/>
                <w:szCs w:val="28"/>
              </w:rPr>
              <w:lastRenderedPageBreak/>
              <w:t>подтверждающих документов;</w:t>
            </w:r>
          </w:p>
          <w:p w:rsidR="00AC27E1" w:rsidRPr="008C4C83" w:rsidRDefault="00EF4B3C" w:rsidP="008C4C83">
            <w:pPr>
              <w:jc w:val="both"/>
              <w:rPr>
                <w:sz w:val="28"/>
                <w:szCs w:val="28"/>
              </w:rPr>
            </w:pPr>
            <w:r w:rsidRPr="00EF4B3C">
              <w:rPr>
                <w:sz w:val="28"/>
                <w:szCs w:val="28"/>
              </w:rPr>
              <w:t xml:space="preserve">      </w:t>
            </w:r>
            <w:r w:rsidR="00EA2375">
              <w:rPr>
                <w:sz w:val="28"/>
                <w:szCs w:val="28"/>
              </w:rPr>
              <w:t xml:space="preserve">    13</w:t>
            </w:r>
            <w:r w:rsidRPr="00EF4B3C">
              <w:rPr>
                <w:sz w:val="28"/>
                <w:szCs w:val="28"/>
              </w:rPr>
              <w:t>) при заключении договора с иностранным контрагентом предоставляются документы, подтверждающие его правоспособность, а также документы, удостоверяющие полномочия лица, подписывающего договор. Указанные документы должны быть легализованы в порядке, определённом международными договорами Росс</w:t>
            </w:r>
            <w:r w:rsidR="008C4C83">
              <w:rPr>
                <w:sz w:val="28"/>
                <w:szCs w:val="28"/>
              </w:rPr>
              <w:t xml:space="preserve">ийской Федерации.              </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lastRenderedPageBreak/>
              <w:t>1.14</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AC27E1" w:rsidRPr="00EF4B3C" w:rsidRDefault="00AC27E1" w:rsidP="00FC01A2">
            <w:pPr>
              <w:numPr>
                <w:ilvl w:val="1"/>
                <w:numId w:val="2"/>
              </w:numPr>
              <w:spacing w:line="360" w:lineRule="exact"/>
              <w:rPr>
                <w:iCs/>
                <w:sz w:val="28"/>
                <w:szCs w:val="28"/>
              </w:rPr>
            </w:pPr>
            <w:r w:rsidRPr="00EF4B3C">
              <w:rPr>
                <w:iCs/>
                <w:sz w:val="28"/>
                <w:szCs w:val="28"/>
              </w:rPr>
              <w:t>Техническое задание</w:t>
            </w:r>
          </w:p>
          <w:p w:rsidR="00AC27E1" w:rsidRPr="00EF4B3C" w:rsidRDefault="00AC27E1" w:rsidP="00FC01A2">
            <w:pPr>
              <w:numPr>
                <w:ilvl w:val="1"/>
                <w:numId w:val="2"/>
              </w:numPr>
              <w:spacing w:line="360" w:lineRule="exact"/>
              <w:rPr>
                <w:iCs/>
                <w:sz w:val="28"/>
                <w:szCs w:val="28"/>
              </w:rPr>
            </w:pPr>
            <w:r w:rsidRPr="00EF4B3C">
              <w:rPr>
                <w:iCs/>
                <w:sz w:val="28"/>
                <w:szCs w:val="28"/>
              </w:rPr>
              <w:t>Проект договора</w:t>
            </w:r>
          </w:p>
          <w:p w:rsidR="00AC27E1" w:rsidRPr="00EF4B3C" w:rsidRDefault="00AC27E1" w:rsidP="00FC01A2">
            <w:pPr>
              <w:numPr>
                <w:ilvl w:val="1"/>
                <w:numId w:val="2"/>
              </w:numPr>
              <w:spacing w:line="360" w:lineRule="exact"/>
              <w:rPr>
                <w:iCs/>
                <w:sz w:val="28"/>
                <w:szCs w:val="28"/>
              </w:rPr>
            </w:pPr>
            <w:r w:rsidRPr="00EF4B3C">
              <w:rPr>
                <w:iCs/>
                <w:sz w:val="28"/>
                <w:szCs w:val="28"/>
              </w:rPr>
              <w:t>Формы документов, предоставляемых в составе заявки участника: указать перечень форм, используемых в документации</w:t>
            </w:r>
          </w:p>
          <w:p w:rsidR="00AC27E1" w:rsidRPr="00EF4B3C" w:rsidRDefault="00AC27E1" w:rsidP="00AC27E1">
            <w:pPr>
              <w:jc w:val="both"/>
              <w:rPr>
                <w:iCs/>
                <w:sz w:val="28"/>
                <w:szCs w:val="28"/>
              </w:rPr>
            </w:pPr>
            <w:r w:rsidRPr="00EF4B3C">
              <w:rPr>
                <w:iCs/>
                <w:sz w:val="28"/>
                <w:szCs w:val="28"/>
              </w:rPr>
              <w:t>Форма заявки участника</w:t>
            </w:r>
          </w:p>
          <w:p w:rsidR="00AC27E1" w:rsidRPr="00EF4B3C" w:rsidRDefault="00AC27E1" w:rsidP="00AC27E1">
            <w:pPr>
              <w:jc w:val="both"/>
              <w:rPr>
                <w:iCs/>
                <w:sz w:val="28"/>
                <w:szCs w:val="28"/>
              </w:rPr>
            </w:pPr>
            <w:r w:rsidRPr="00EF4B3C">
              <w:rPr>
                <w:iCs/>
                <w:sz w:val="28"/>
                <w:szCs w:val="28"/>
              </w:rPr>
              <w:t>Форма технического предложения участника</w:t>
            </w:r>
          </w:p>
          <w:p w:rsidR="00AC27E1" w:rsidRPr="00EF4B3C" w:rsidRDefault="00AC27E1" w:rsidP="00FC01A2">
            <w:pPr>
              <w:numPr>
                <w:ilvl w:val="1"/>
                <w:numId w:val="2"/>
              </w:numPr>
              <w:spacing w:line="360" w:lineRule="exact"/>
              <w:rPr>
                <w:iCs/>
                <w:sz w:val="28"/>
                <w:szCs w:val="28"/>
              </w:rPr>
            </w:pPr>
            <w:r w:rsidRPr="00EF4B3C">
              <w:rPr>
                <w:iCs/>
                <w:sz w:val="28"/>
                <w:szCs w:val="28"/>
              </w:rPr>
              <w:t>Критерии и порядок оценки</w:t>
            </w:r>
          </w:p>
        </w:tc>
      </w:tr>
    </w:tbl>
    <w:p w:rsidR="009D5695" w:rsidRDefault="009D5695">
      <w:bookmarkStart w:id="2" w:name="_Toc34648368"/>
      <w:bookmarkEnd w:id="1"/>
    </w:p>
    <w:p w:rsidR="00B84D23" w:rsidRDefault="00B84D23" w:rsidP="00A50577">
      <w:pPr>
        <w:pStyle w:val="2"/>
        <w:suppressAutoHyphens/>
        <w:spacing w:before="0" w:after="0"/>
        <w:jc w:val="center"/>
        <w:rPr>
          <w:rFonts w:ascii="Times New Roman" w:eastAsia="MS Mincho" w:hAnsi="Times New Roman"/>
          <w:i w:val="0"/>
          <w:iCs w:val="0"/>
        </w:rPr>
        <w:sectPr w:rsidR="00B84D23" w:rsidSect="009D5695">
          <w:pgSz w:w="16838" w:h="11906" w:orient="landscape"/>
          <w:pgMar w:top="1701" w:right="1134" w:bottom="850" w:left="1134" w:header="708" w:footer="708" w:gutter="0"/>
          <w:cols w:space="708"/>
          <w:docGrid w:linePitch="360"/>
        </w:sectPr>
      </w:pPr>
    </w:p>
    <w:tbl>
      <w:tblPr>
        <w:tblW w:w="15168" w:type="dxa"/>
        <w:tblInd w:w="-743" w:type="dxa"/>
        <w:tblLayout w:type="fixed"/>
        <w:tblLook w:val="0000" w:firstRow="0" w:lastRow="0" w:firstColumn="0" w:lastColumn="0" w:noHBand="0" w:noVBand="0"/>
      </w:tblPr>
      <w:tblGrid>
        <w:gridCol w:w="236"/>
        <w:gridCol w:w="14932"/>
      </w:tblGrid>
      <w:tr w:rsidR="000D774B" w:rsidRPr="00E84C12" w:rsidTr="009D5695">
        <w:tc>
          <w:tcPr>
            <w:tcW w:w="236" w:type="dxa"/>
          </w:tcPr>
          <w:p w:rsidR="000D774B" w:rsidRPr="00E84C12" w:rsidRDefault="000D774B" w:rsidP="00A50577">
            <w:pPr>
              <w:pStyle w:val="2"/>
              <w:suppressAutoHyphens/>
              <w:spacing w:before="0" w:after="0"/>
              <w:jc w:val="center"/>
              <w:rPr>
                <w:rFonts w:ascii="Times New Roman" w:eastAsia="MS Mincho" w:hAnsi="Times New Roman"/>
                <w:i w:val="0"/>
                <w:iCs w:val="0"/>
              </w:rPr>
            </w:pPr>
          </w:p>
        </w:tc>
        <w:tc>
          <w:tcPr>
            <w:tcW w:w="14932" w:type="dxa"/>
          </w:tcPr>
          <w:p w:rsidR="00587E59" w:rsidRPr="00E84C12" w:rsidRDefault="00587E59" w:rsidP="00587E59">
            <w:pPr>
              <w:pStyle w:val="3"/>
              <w:spacing w:before="120"/>
              <w:rPr>
                <w:rFonts w:ascii="Times New Roman" w:hAnsi="Times New Roman" w:cs="Times New Roman"/>
                <w:b w:val="0"/>
                <w:bCs w:val="0"/>
                <w:sz w:val="28"/>
                <w:szCs w:val="28"/>
              </w:rPr>
            </w:pPr>
          </w:p>
          <w:p w:rsidR="00587E59" w:rsidRDefault="00587E59" w:rsidP="00587E59">
            <w:pPr>
              <w:tabs>
                <w:tab w:val="left" w:pos="4284"/>
              </w:tabs>
              <w:jc w:val="center"/>
              <w:rPr>
                <w:bCs/>
                <w:sz w:val="28"/>
                <w:szCs w:val="28"/>
              </w:rPr>
            </w:pPr>
            <w:r>
              <w:rPr>
                <w:bCs/>
                <w:sz w:val="28"/>
                <w:szCs w:val="28"/>
              </w:rPr>
              <w:t xml:space="preserve">                                                                     Приложение №1.1</w:t>
            </w:r>
          </w:p>
          <w:p w:rsidR="00587E59" w:rsidRDefault="00587E59" w:rsidP="00587E59">
            <w:pPr>
              <w:tabs>
                <w:tab w:val="left" w:pos="4284"/>
              </w:tabs>
              <w:jc w:val="center"/>
              <w:rPr>
                <w:bCs/>
                <w:sz w:val="28"/>
                <w:szCs w:val="28"/>
              </w:rPr>
            </w:pPr>
            <w:r>
              <w:rPr>
                <w:bCs/>
                <w:sz w:val="28"/>
                <w:szCs w:val="28"/>
              </w:rPr>
              <w:t xml:space="preserve">                                                                                   к конкурсной документации</w:t>
            </w:r>
          </w:p>
          <w:p w:rsidR="00587E59" w:rsidRDefault="00587E59" w:rsidP="00587E59">
            <w:pPr>
              <w:tabs>
                <w:tab w:val="left" w:pos="4284"/>
              </w:tabs>
              <w:jc w:val="center"/>
              <w:rPr>
                <w:bCs/>
                <w:sz w:val="28"/>
                <w:szCs w:val="28"/>
              </w:rPr>
            </w:pPr>
          </w:p>
          <w:p w:rsidR="00587E59" w:rsidRPr="00587E59" w:rsidRDefault="00587E59" w:rsidP="00587E59">
            <w:pPr>
              <w:jc w:val="center"/>
              <w:rPr>
                <w:bCs/>
                <w:sz w:val="28"/>
                <w:szCs w:val="28"/>
              </w:rPr>
            </w:pPr>
            <w:r>
              <w:rPr>
                <w:bCs/>
                <w:sz w:val="28"/>
                <w:szCs w:val="28"/>
              </w:rPr>
              <w:t>Техническое задание</w:t>
            </w:r>
          </w:p>
          <w:p w:rsidR="00587E59" w:rsidRPr="00587E59" w:rsidRDefault="00587E59" w:rsidP="00587E59">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7"/>
              <w:gridCol w:w="1562"/>
              <w:gridCol w:w="1376"/>
              <w:gridCol w:w="621"/>
              <w:gridCol w:w="3153"/>
              <w:gridCol w:w="5077"/>
            </w:tblGrid>
            <w:tr w:rsidR="00587E59" w:rsidRPr="00160208" w:rsidTr="009B5554">
              <w:tc>
                <w:tcPr>
                  <w:tcW w:w="5000" w:type="pct"/>
                  <w:gridSpan w:val="6"/>
                </w:tcPr>
                <w:p w:rsidR="00587E59" w:rsidRPr="00160208" w:rsidRDefault="00587E59" w:rsidP="009B5554">
                  <w:pPr>
                    <w:jc w:val="both"/>
                    <w:rPr>
                      <w:b/>
                    </w:rPr>
                  </w:pPr>
                  <w:r w:rsidRPr="00160208">
                    <w:rPr>
                      <w:b/>
                      <w:sz w:val="28"/>
                      <w:szCs w:val="28"/>
                    </w:rPr>
                    <w:t xml:space="preserve">1. Наименование закупаемых товаров, работ, услуг, их количество (объем), </w:t>
                  </w:r>
                  <w:r>
                    <w:rPr>
                      <w:b/>
                      <w:sz w:val="28"/>
                      <w:szCs w:val="28"/>
                    </w:rPr>
                    <w:t xml:space="preserve">цены за единицу товара, работы, услуги </w:t>
                  </w:r>
                  <w:r w:rsidRPr="00160208">
                    <w:rPr>
                      <w:b/>
                      <w:sz w:val="28"/>
                      <w:szCs w:val="28"/>
                    </w:rPr>
                    <w:t>и начальная (максимальная) цена договора</w:t>
                  </w:r>
                </w:p>
              </w:tc>
            </w:tr>
            <w:tr w:rsidR="00383CDC" w:rsidRPr="00160208" w:rsidTr="00383CDC">
              <w:tc>
                <w:tcPr>
                  <w:tcW w:w="992" w:type="pct"/>
                </w:tcPr>
                <w:p w:rsidR="00383CDC" w:rsidRPr="00160208" w:rsidRDefault="00383CDC" w:rsidP="00383CDC">
                  <w:pPr>
                    <w:jc w:val="both"/>
                    <w:rPr>
                      <w:b/>
                    </w:rPr>
                  </w:pPr>
                  <w:r w:rsidRPr="00160208">
                    <w:rPr>
                      <w:b/>
                    </w:rPr>
                    <w:t>Наименование товара, работы, услуги</w:t>
                  </w:r>
                </w:p>
              </w:tc>
              <w:tc>
                <w:tcPr>
                  <w:tcW w:w="531" w:type="pct"/>
                </w:tcPr>
                <w:p w:rsidR="00383CDC" w:rsidRPr="00160208" w:rsidRDefault="00383CDC" w:rsidP="00383CDC">
                  <w:pPr>
                    <w:jc w:val="both"/>
                    <w:rPr>
                      <w:b/>
                    </w:rPr>
                  </w:pPr>
                  <w:r w:rsidRPr="00160208">
                    <w:rPr>
                      <w:b/>
                    </w:rPr>
                    <w:t>Ед.изм.</w:t>
                  </w:r>
                </w:p>
              </w:tc>
              <w:tc>
                <w:tcPr>
                  <w:tcW w:w="679" w:type="pct"/>
                  <w:gridSpan w:val="2"/>
                </w:tcPr>
                <w:p w:rsidR="00383CDC" w:rsidRPr="00160208" w:rsidRDefault="00383CDC" w:rsidP="00383CDC">
                  <w:pPr>
                    <w:ind w:left="-108"/>
                    <w:jc w:val="both"/>
                    <w:rPr>
                      <w:b/>
                    </w:rPr>
                  </w:pPr>
                  <w:r w:rsidRPr="00160208">
                    <w:rPr>
                      <w:b/>
                    </w:rPr>
                    <w:t>Количество (объем)</w:t>
                  </w:r>
                </w:p>
              </w:tc>
              <w:tc>
                <w:tcPr>
                  <w:tcW w:w="1072" w:type="pct"/>
                </w:tcPr>
                <w:p w:rsidR="00383CDC" w:rsidRPr="00160208" w:rsidRDefault="00383CDC" w:rsidP="00383CDC">
                  <w:pPr>
                    <w:jc w:val="both"/>
                    <w:rPr>
                      <w:b/>
                    </w:rPr>
                  </w:pPr>
                  <w:r>
                    <w:rPr>
                      <w:b/>
                    </w:rPr>
                    <w:t>Максимальный размер страховой премии на одно застрахованное лицо в год, руб. (НДС не облагается)</w:t>
                  </w:r>
                </w:p>
              </w:tc>
              <w:tc>
                <w:tcPr>
                  <w:tcW w:w="1726" w:type="pct"/>
                </w:tcPr>
                <w:p w:rsidR="00383CDC" w:rsidRPr="00160208" w:rsidRDefault="00383CDC" w:rsidP="00383CDC">
                  <w:pPr>
                    <w:jc w:val="both"/>
                    <w:rPr>
                      <w:b/>
                    </w:rPr>
                  </w:pPr>
                  <w:r>
                    <w:rPr>
                      <w:b/>
                    </w:rPr>
                    <w:t>Максимальный размер страховой премии, руб. (НДС не облагается)</w:t>
                  </w:r>
                </w:p>
              </w:tc>
            </w:tr>
            <w:tr w:rsidR="008C4C83" w:rsidRPr="00160208" w:rsidTr="008C4C83">
              <w:tc>
                <w:tcPr>
                  <w:tcW w:w="992" w:type="pct"/>
                </w:tcPr>
                <w:p w:rsidR="008C4C83" w:rsidRPr="00160208" w:rsidRDefault="008C4C83" w:rsidP="00383CDC">
                  <w:pPr>
                    <w:jc w:val="both"/>
                    <w:rPr>
                      <w:b/>
                    </w:rPr>
                  </w:pPr>
                  <w:r>
                    <w:rPr>
                      <w:b/>
                    </w:rPr>
                    <w:t>ЛОТ № ___</w:t>
                  </w:r>
                </w:p>
              </w:tc>
              <w:tc>
                <w:tcPr>
                  <w:tcW w:w="4008" w:type="pct"/>
                  <w:gridSpan w:val="5"/>
                </w:tcPr>
                <w:p w:rsidR="008C4C83" w:rsidRDefault="008C4C83" w:rsidP="00383CDC">
                  <w:pPr>
                    <w:jc w:val="both"/>
                    <w:rPr>
                      <w:b/>
                    </w:rPr>
                  </w:pPr>
                </w:p>
              </w:tc>
            </w:tr>
            <w:tr w:rsidR="00383CDC" w:rsidRPr="00160208" w:rsidTr="00383CDC">
              <w:tc>
                <w:tcPr>
                  <w:tcW w:w="992" w:type="pct"/>
                </w:tcPr>
                <w:p w:rsidR="00383CDC" w:rsidRPr="00EF7652" w:rsidRDefault="00383CDC" w:rsidP="00383CDC">
                  <w:pPr>
                    <w:jc w:val="center"/>
                    <w:rPr>
                      <w:bCs/>
                    </w:rPr>
                  </w:pPr>
                  <w:r w:rsidRPr="00EF7652">
                    <w:rPr>
                      <w:bCs/>
                    </w:rPr>
                    <w:t>на право заключения договора добровольного медицинского страхования</w:t>
                  </w:r>
                </w:p>
                <w:p w:rsidR="00383CDC" w:rsidRPr="00160208" w:rsidRDefault="00383CDC" w:rsidP="00383CDC">
                  <w:pPr>
                    <w:ind w:left="-108"/>
                    <w:jc w:val="both"/>
                    <w:rPr>
                      <w:i/>
                    </w:rPr>
                  </w:pPr>
                </w:p>
              </w:tc>
              <w:tc>
                <w:tcPr>
                  <w:tcW w:w="531" w:type="pct"/>
                </w:tcPr>
                <w:p w:rsidR="00383CDC" w:rsidRPr="009F7556" w:rsidRDefault="00FF0D85" w:rsidP="00383CDC">
                  <w:r>
                    <w:t>чел</w:t>
                  </w:r>
                </w:p>
              </w:tc>
              <w:tc>
                <w:tcPr>
                  <w:tcW w:w="679" w:type="pct"/>
                  <w:gridSpan w:val="2"/>
                </w:tcPr>
                <w:p w:rsidR="00383CDC" w:rsidRDefault="00ED26FF" w:rsidP="00383CDC">
                  <w:r>
                    <w:t>333</w:t>
                  </w:r>
                </w:p>
              </w:tc>
              <w:tc>
                <w:tcPr>
                  <w:tcW w:w="1072" w:type="pct"/>
                </w:tcPr>
                <w:p w:rsidR="00383CDC" w:rsidRPr="00383CDC" w:rsidRDefault="008C4C83" w:rsidP="00383CDC">
                  <w:pPr>
                    <w:jc w:val="both"/>
                  </w:pPr>
                  <w:r>
                    <w:t>3 440,00</w:t>
                  </w:r>
                </w:p>
              </w:tc>
              <w:tc>
                <w:tcPr>
                  <w:tcW w:w="1726" w:type="pct"/>
                </w:tcPr>
                <w:p w:rsidR="00383CDC" w:rsidRPr="00383CDC" w:rsidRDefault="008C4C83" w:rsidP="00383CDC">
                  <w:pPr>
                    <w:jc w:val="both"/>
                  </w:pPr>
                  <w:r>
                    <w:t>1 145 520,00</w:t>
                  </w:r>
                </w:p>
              </w:tc>
            </w:tr>
            <w:tr w:rsidR="00383CDC" w:rsidRPr="00160208" w:rsidTr="00383CDC">
              <w:tc>
                <w:tcPr>
                  <w:tcW w:w="992" w:type="pct"/>
                </w:tcPr>
                <w:p w:rsidR="00383CDC" w:rsidRPr="0095625A" w:rsidRDefault="00383CDC" w:rsidP="009B5554">
                  <w:pPr>
                    <w:ind w:left="-108"/>
                    <w:jc w:val="both"/>
                    <w:rPr>
                      <w:b/>
                    </w:rPr>
                  </w:pPr>
                  <w:r w:rsidRPr="00160208">
                    <w:rPr>
                      <w:b/>
                    </w:rPr>
                    <w:t>ИТОГО начальная (максимальная) цена</w:t>
                  </w:r>
                  <w:r>
                    <w:rPr>
                      <w:b/>
                    </w:rPr>
                    <w:t xml:space="preserve"> </w:t>
                  </w:r>
                  <w:r w:rsidRPr="0095625A">
                    <w:rPr>
                      <w:b/>
                    </w:rPr>
                    <w:t>договора (цена лота)</w:t>
                  </w:r>
                  <w:r>
                    <w:rPr>
                      <w:b/>
                    </w:rPr>
                    <w:t>, руб.</w:t>
                  </w:r>
                  <w:r w:rsidRPr="0095625A">
                    <w:rPr>
                      <w:b/>
                    </w:rPr>
                    <w:t xml:space="preserve"> </w:t>
                  </w:r>
                </w:p>
                <w:p w:rsidR="00383CDC" w:rsidRPr="00160208" w:rsidRDefault="00383CDC" w:rsidP="009B5554">
                  <w:pPr>
                    <w:ind w:left="-108"/>
                    <w:jc w:val="both"/>
                    <w:rPr>
                      <w:b/>
                    </w:rPr>
                  </w:pPr>
                </w:p>
              </w:tc>
              <w:tc>
                <w:tcPr>
                  <w:tcW w:w="531" w:type="pct"/>
                </w:tcPr>
                <w:p w:rsidR="00383CDC" w:rsidRPr="00160208" w:rsidRDefault="00383CDC" w:rsidP="009B5554">
                  <w:pPr>
                    <w:jc w:val="both"/>
                  </w:pPr>
                </w:p>
              </w:tc>
              <w:tc>
                <w:tcPr>
                  <w:tcW w:w="679" w:type="pct"/>
                  <w:gridSpan w:val="2"/>
                </w:tcPr>
                <w:p w:rsidR="00383CDC" w:rsidRPr="00160208" w:rsidRDefault="00383CDC" w:rsidP="009B5554">
                  <w:pPr>
                    <w:jc w:val="both"/>
                  </w:pPr>
                </w:p>
              </w:tc>
              <w:tc>
                <w:tcPr>
                  <w:tcW w:w="1072" w:type="pct"/>
                </w:tcPr>
                <w:p w:rsidR="00383CDC" w:rsidRPr="00160208" w:rsidRDefault="00383CDC" w:rsidP="009B5554">
                  <w:pPr>
                    <w:jc w:val="both"/>
                  </w:pPr>
                </w:p>
                <w:p w:rsidR="00383CDC" w:rsidRPr="00160208" w:rsidRDefault="00383CDC" w:rsidP="009B5554">
                  <w:pPr>
                    <w:jc w:val="both"/>
                  </w:pPr>
                </w:p>
              </w:tc>
              <w:tc>
                <w:tcPr>
                  <w:tcW w:w="1726" w:type="pct"/>
                </w:tcPr>
                <w:p w:rsidR="00383CDC" w:rsidRPr="00160208" w:rsidRDefault="00383CDC" w:rsidP="00383CDC">
                  <w:pPr>
                    <w:ind w:left="-108"/>
                    <w:jc w:val="both"/>
                  </w:pPr>
                </w:p>
              </w:tc>
            </w:tr>
            <w:tr w:rsidR="00587E59" w:rsidRPr="00160208" w:rsidTr="009B5554">
              <w:tc>
                <w:tcPr>
                  <w:tcW w:w="992" w:type="pct"/>
                </w:tcPr>
                <w:p w:rsidR="00FF0D85" w:rsidRPr="00160208" w:rsidRDefault="00587E59" w:rsidP="00FF0D85">
                  <w:pPr>
                    <w:ind w:left="-108"/>
                    <w:jc w:val="both"/>
                    <w:rPr>
                      <w:b/>
                    </w:rPr>
                  </w:pPr>
                  <w:r w:rsidRPr="00160208">
                    <w:rPr>
                      <w:b/>
                      <w:bCs/>
                    </w:rPr>
                    <w:t>Порядок формирования начальной (максимальной) цены</w:t>
                  </w:r>
                  <w:r w:rsidR="009713EC">
                    <w:rPr>
                      <w:b/>
                      <w:bCs/>
                    </w:rPr>
                    <w:t xml:space="preserve"> договора (цена лота) </w:t>
                  </w:r>
                </w:p>
                <w:p w:rsidR="00587E59" w:rsidRPr="00160208" w:rsidRDefault="00587E59" w:rsidP="009713EC">
                  <w:pPr>
                    <w:ind w:left="-108"/>
                    <w:jc w:val="both"/>
                    <w:rPr>
                      <w:b/>
                    </w:rPr>
                  </w:pPr>
                </w:p>
              </w:tc>
              <w:tc>
                <w:tcPr>
                  <w:tcW w:w="4008" w:type="pct"/>
                  <w:gridSpan w:val="5"/>
                </w:tcPr>
                <w:p w:rsidR="00FF0D85" w:rsidRPr="00857ABF" w:rsidRDefault="00FF0D85" w:rsidP="00FF0D85">
                  <w:pPr>
                    <w:widowControl w:val="0"/>
                    <w:spacing w:line="220" w:lineRule="exact"/>
                    <w:jc w:val="both"/>
                  </w:pPr>
                  <w:r w:rsidRPr="00857ABF">
                    <w:rPr>
                      <w:sz w:val="22"/>
                      <w:szCs w:val="22"/>
                    </w:rPr>
                    <w:t xml:space="preserve">Начальная (максимальная) цена договора </w:t>
                  </w:r>
                  <w:r w:rsidRPr="00857ABF">
                    <w:rPr>
                      <w:bCs/>
                      <w:sz w:val="22"/>
                      <w:szCs w:val="22"/>
                    </w:rPr>
                    <w:t xml:space="preserve">(общий размер страховой премии, оплачиваемой заказчиком за оказание услуг) </w:t>
                  </w:r>
                  <w:r w:rsidR="008C4C83">
                    <w:rPr>
                      <w:bCs/>
                      <w:sz w:val="22"/>
                      <w:szCs w:val="22"/>
                    </w:rPr>
                    <w:t xml:space="preserve">1 145 520 (один миллион сто сорок пять тысяч пятьсот двадцать) </w:t>
                  </w:r>
                  <w:r w:rsidRPr="0056502B">
                    <w:t xml:space="preserve"> рублей </w:t>
                  </w:r>
                  <w:r>
                    <w:t>00 копейки</w:t>
                  </w:r>
                  <w:r w:rsidRPr="00857ABF">
                    <w:rPr>
                      <w:sz w:val="22"/>
                      <w:szCs w:val="22"/>
                    </w:rPr>
                    <w:t xml:space="preserve"> с учетом всех возможных расходов, которые могут возникнуть у страховщика при оказании услуг (НДС не облагается на основании подпункта 7 пункта 3 статьи 149 НК РФ).</w:t>
                  </w:r>
                </w:p>
                <w:p w:rsidR="00FF0D85" w:rsidRPr="00857ABF" w:rsidRDefault="00FF0D85" w:rsidP="00FF0D85">
                  <w:pPr>
                    <w:spacing w:line="220" w:lineRule="exact"/>
                    <w:jc w:val="both"/>
                  </w:pPr>
                  <w:r w:rsidRPr="00857ABF">
                    <w:rPr>
                      <w:sz w:val="22"/>
                      <w:szCs w:val="22"/>
                    </w:rPr>
                    <w:t xml:space="preserve">Размер страховой суммы на 1 (одно) застрахованное лицо для работников заказчика должен составлять </w:t>
                  </w:r>
                  <w:r>
                    <w:rPr>
                      <w:sz w:val="22"/>
                      <w:szCs w:val="22"/>
                    </w:rPr>
                    <w:t>3</w:t>
                  </w:r>
                  <w:r w:rsidRPr="00DE7F0A">
                    <w:rPr>
                      <w:sz w:val="22"/>
                      <w:szCs w:val="22"/>
                    </w:rPr>
                    <w:t xml:space="preserve"> 500 000 (</w:t>
                  </w:r>
                  <w:r>
                    <w:rPr>
                      <w:sz w:val="22"/>
                      <w:szCs w:val="22"/>
                    </w:rPr>
                    <w:t>три</w:t>
                  </w:r>
                  <w:r w:rsidRPr="00DE7F0A">
                    <w:rPr>
                      <w:sz w:val="22"/>
                      <w:szCs w:val="22"/>
                    </w:rPr>
                    <w:t xml:space="preserve"> миллиона пятьсот тысяч) рублей 00 копеек.</w:t>
                  </w:r>
                </w:p>
                <w:p w:rsidR="00FF0D85" w:rsidRPr="00857ABF" w:rsidRDefault="00FF0D85" w:rsidP="00FF0D85">
                  <w:pPr>
                    <w:widowControl w:val="0"/>
                    <w:spacing w:line="220" w:lineRule="exact"/>
                    <w:jc w:val="both"/>
                  </w:pPr>
                  <w:r w:rsidRPr="00857ABF">
                    <w:rPr>
                      <w:sz w:val="22"/>
                      <w:szCs w:val="22"/>
                    </w:rPr>
                    <w:t>Исключения из программ страхования, приведены в Приложении № 1 к настоящему техническому заданию.</w:t>
                  </w:r>
                </w:p>
                <w:p w:rsidR="00FF0D85" w:rsidRPr="00857ABF" w:rsidRDefault="00FF0D85" w:rsidP="00FF0D85">
                  <w:pPr>
                    <w:widowControl w:val="0"/>
                    <w:spacing w:line="220" w:lineRule="exact"/>
                    <w:jc w:val="both"/>
                  </w:pPr>
                  <w:r>
                    <w:rPr>
                      <w:sz w:val="22"/>
                      <w:szCs w:val="22"/>
                    </w:rPr>
                    <w:t xml:space="preserve">Численность </w:t>
                  </w:r>
                  <w:r w:rsidRPr="00857ABF">
                    <w:rPr>
                      <w:sz w:val="22"/>
                      <w:szCs w:val="22"/>
                    </w:rPr>
                    <w:t>работников, подлежащих страхованию, составляет</w:t>
                  </w:r>
                  <w:r>
                    <w:rPr>
                      <w:sz w:val="22"/>
                      <w:szCs w:val="22"/>
                    </w:rPr>
                    <w:t xml:space="preserve"> </w:t>
                  </w:r>
                  <w:r w:rsidR="00A9735E">
                    <w:rPr>
                      <w:sz w:val="22"/>
                      <w:szCs w:val="22"/>
                    </w:rPr>
                    <w:t>333</w:t>
                  </w:r>
                  <w:r w:rsidRPr="00857ABF">
                    <w:rPr>
                      <w:sz w:val="22"/>
                      <w:szCs w:val="22"/>
                    </w:rPr>
                    <w:t xml:space="preserve"> (</w:t>
                  </w:r>
                  <w:r w:rsidR="00A9735E">
                    <w:rPr>
                      <w:sz w:val="22"/>
                      <w:szCs w:val="22"/>
                    </w:rPr>
                    <w:t>триста тридцать три</w:t>
                  </w:r>
                  <w:r w:rsidRPr="00857ABF">
                    <w:rPr>
                      <w:sz w:val="22"/>
                      <w:szCs w:val="22"/>
                    </w:rPr>
                    <w:t>) человек</w:t>
                  </w:r>
                  <w:r w:rsidR="00A9735E">
                    <w:rPr>
                      <w:sz w:val="22"/>
                      <w:szCs w:val="22"/>
                    </w:rPr>
                    <w:t>а</w:t>
                  </w:r>
                  <w:r w:rsidRPr="00857ABF">
                    <w:rPr>
                      <w:sz w:val="22"/>
                      <w:szCs w:val="22"/>
                    </w:rPr>
                    <w:t xml:space="preserve">.  </w:t>
                  </w:r>
                  <w:r w:rsidRPr="00857ABF">
                    <w:rPr>
                      <w:sz w:val="22"/>
                      <w:szCs w:val="22"/>
                    </w:rPr>
                    <w:br/>
                    <w:t>Общая численность застрахованных лиц будет определяться исходя из фактической численности на дату заключения договора.</w:t>
                  </w:r>
                </w:p>
                <w:p w:rsidR="00587E59" w:rsidRPr="00160208" w:rsidRDefault="00587E59" w:rsidP="009B5554">
                  <w:pPr>
                    <w:jc w:val="both"/>
                    <w:rPr>
                      <w:i/>
                    </w:rPr>
                  </w:pPr>
                </w:p>
              </w:tc>
            </w:tr>
            <w:tr w:rsidR="00587E59" w:rsidRPr="00160208" w:rsidTr="009B5554">
              <w:tc>
                <w:tcPr>
                  <w:tcW w:w="992" w:type="pct"/>
                </w:tcPr>
                <w:p w:rsidR="00587E59" w:rsidRPr="00160208" w:rsidRDefault="00587E59" w:rsidP="009B5554">
                  <w:pPr>
                    <w:ind w:left="-108"/>
                    <w:jc w:val="both"/>
                    <w:rPr>
                      <w:b/>
                      <w:bCs/>
                    </w:rPr>
                  </w:pPr>
                  <w:r w:rsidRPr="0095625A">
                    <w:rPr>
                      <w:b/>
                      <w:bCs/>
                    </w:rPr>
                    <w:lastRenderedPageBreak/>
                    <w:t>Применяемая при расчете начальной (максимальной) цены ставка НДС</w:t>
                  </w:r>
                </w:p>
              </w:tc>
              <w:tc>
                <w:tcPr>
                  <w:tcW w:w="4008" w:type="pct"/>
                  <w:gridSpan w:val="5"/>
                </w:tcPr>
                <w:p w:rsidR="00587E59" w:rsidRPr="00160208" w:rsidRDefault="00FF0D85" w:rsidP="009B5554">
                  <w:pPr>
                    <w:jc w:val="both"/>
                    <w:rPr>
                      <w:bCs/>
                      <w:i/>
                    </w:rPr>
                  </w:pPr>
                  <w:r w:rsidRPr="00857ABF">
                    <w:rPr>
                      <w:sz w:val="22"/>
                      <w:szCs w:val="22"/>
                    </w:rPr>
                    <w:t>НДС не облагается на основании подпункта 7 пункта 3 статьи 149 НК РФ</w:t>
                  </w:r>
                  <w:r>
                    <w:rPr>
                      <w:sz w:val="22"/>
                      <w:szCs w:val="22"/>
                    </w:rPr>
                    <w:t>.</w:t>
                  </w:r>
                </w:p>
              </w:tc>
            </w:tr>
            <w:tr w:rsidR="00587E59" w:rsidRPr="00160208" w:rsidTr="009B5554">
              <w:tc>
                <w:tcPr>
                  <w:tcW w:w="5000" w:type="pct"/>
                  <w:gridSpan w:val="6"/>
                </w:tcPr>
                <w:p w:rsidR="00587E59" w:rsidRPr="00160208" w:rsidRDefault="00587E59" w:rsidP="00FF0D85">
                  <w:pPr>
                    <w:jc w:val="both"/>
                    <w:rPr>
                      <w:b/>
                      <w:bCs/>
                      <w:i/>
                    </w:rPr>
                  </w:pPr>
                  <w:r w:rsidRPr="00160208">
                    <w:rPr>
                      <w:b/>
                      <w:sz w:val="28"/>
                      <w:szCs w:val="28"/>
                    </w:rPr>
                    <w:t>2. Требования к товарам, работам, услугам</w:t>
                  </w:r>
                </w:p>
              </w:tc>
            </w:tr>
            <w:tr w:rsidR="008C4C83" w:rsidRPr="00160208" w:rsidTr="009B5554">
              <w:tc>
                <w:tcPr>
                  <w:tcW w:w="5000" w:type="pct"/>
                  <w:gridSpan w:val="6"/>
                </w:tcPr>
                <w:p w:rsidR="008C4C83" w:rsidRPr="00160208" w:rsidRDefault="008C4C83" w:rsidP="00FF0D85">
                  <w:pPr>
                    <w:jc w:val="both"/>
                    <w:rPr>
                      <w:b/>
                      <w:sz w:val="28"/>
                      <w:szCs w:val="28"/>
                    </w:rPr>
                  </w:pPr>
                  <w:r>
                    <w:rPr>
                      <w:b/>
                      <w:sz w:val="28"/>
                      <w:szCs w:val="28"/>
                    </w:rPr>
                    <w:t>Лот № __</w:t>
                  </w:r>
                </w:p>
              </w:tc>
            </w:tr>
            <w:tr w:rsidR="00587E59" w:rsidRPr="00160208" w:rsidTr="00EF7652">
              <w:tc>
                <w:tcPr>
                  <w:tcW w:w="992" w:type="pct"/>
                  <w:vMerge w:val="restart"/>
                </w:tcPr>
                <w:p w:rsidR="00FF0D85" w:rsidRPr="00EF7652" w:rsidRDefault="00FF0D85" w:rsidP="00FF0D85">
                  <w:pPr>
                    <w:jc w:val="center"/>
                    <w:rPr>
                      <w:bCs/>
                    </w:rPr>
                  </w:pPr>
                  <w:r w:rsidRPr="00EF7652">
                    <w:rPr>
                      <w:bCs/>
                    </w:rPr>
                    <w:t>на право заключения договора добровольного медицинского страхования</w:t>
                  </w:r>
                </w:p>
                <w:p w:rsidR="00587E59" w:rsidRPr="00160208" w:rsidRDefault="00587E59" w:rsidP="009B5554">
                  <w:pPr>
                    <w:jc w:val="both"/>
                    <w:rPr>
                      <w:i/>
                    </w:rPr>
                  </w:pPr>
                </w:p>
              </w:tc>
              <w:tc>
                <w:tcPr>
                  <w:tcW w:w="999" w:type="pct"/>
                  <w:gridSpan w:val="2"/>
                </w:tcPr>
                <w:p w:rsidR="00587E59" w:rsidRPr="00160208" w:rsidRDefault="00587E59" w:rsidP="009B5554">
                  <w:pPr>
                    <w:jc w:val="both"/>
                  </w:pPr>
                  <w:r w:rsidRPr="00160208">
                    <w:rPr>
                      <w:bCs/>
                    </w:rPr>
                    <w:t>Нормативные документы, согласно которым установлены требования</w:t>
                  </w:r>
                </w:p>
              </w:tc>
              <w:tc>
                <w:tcPr>
                  <w:tcW w:w="3009" w:type="pct"/>
                  <w:gridSpan w:val="3"/>
                </w:tcPr>
                <w:p w:rsidR="00587E59" w:rsidRPr="00160208" w:rsidRDefault="00FF0D85" w:rsidP="009B5554">
                  <w:pPr>
                    <w:jc w:val="both"/>
                    <w:rPr>
                      <w:i/>
                      <w:sz w:val="28"/>
                      <w:szCs w:val="28"/>
                    </w:rPr>
                  </w:pPr>
                  <w:r w:rsidRPr="006E3F52">
                    <w:rPr>
                      <w:bCs/>
                    </w:rPr>
                    <w:t>Требования к товарам (работам, услугам) не установлены документами, применяемыми в национальной системе стандартизации.</w:t>
                  </w:r>
                </w:p>
              </w:tc>
            </w:tr>
            <w:tr w:rsidR="00587E59" w:rsidRPr="00160208" w:rsidTr="00EF7652">
              <w:tc>
                <w:tcPr>
                  <w:tcW w:w="992" w:type="pct"/>
                  <w:vMerge/>
                </w:tcPr>
                <w:p w:rsidR="00587E59" w:rsidRPr="00160208" w:rsidRDefault="00587E59" w:rsidP="009B5554">
                  <w:pPr>
                    <w:jc w:val="both"/>
                    <w:rPr>
                      <w:i/>
                      <w:sz w:val="28"/>
                      <w:szCs w:val="28"/>
                    </w:rPr>
                  </w:pPr>
                </w:p>
              </w:tc>
              <w:tc>
                <w:tcPr>
                  <w:tcW w:w="999" w:type="pct"/>
                  <w:gridSpan w:val="2"/>
                </w:tcPr>
                <w:p w:rsidR="00587E59" w:rsidRPr="00160208" w:rsidRDefault="00587E59" w:rsidP="009B5554">
                  <w:pPr>
                    <w:jc w:val="both"/>
                    <w:rPr>
                      <w:i/>
                    </w:rPr>
                  </w:pPr>
                  <w:r w:rsidRPr="00160208">
                    <w:rPr>
                      <w:bCs/>
                    </w:rPr>
                    <w:t>Технические и функциональные характеристики товара, работы, услуги</w:t>
                  </w:r>
                </w:p>
              </w:tc>
              <w:tc>
                <w:tcPr>
                  <w:tcW w:w="3009" w:type="pct"/>
                  <w:gridSpan w:val="3"/>
                </w:tcPr>
                <w:p w:rsidR="00FF0D85" w:rsidRPr="00CF4280" w:rsidRDefault="00FF0D85" w:rsidP="00FF0D85">
                  <w:pPr>
                    <w:widowControl w:val="0"/>
                    <w:spacing w:line="220" w:lineRule="exact"/>
                    <w:jc w:val="both"/>
                    <w:rPr>
                      <w:b/>
                    </w:rPr>
                  </w:pPr>
                  <w:r w:rsidRPr="00CF4280">
                    <w:rPr>
                      <w:bCs/>
                    </w:rPr>
                    <w:t xml:space="preserve">Технические и функциональные характеристики услуги приведены в </w:t>
                  </w:r>
                  <w:r w:rsidRPr="00CF4280">
                    <w:t>Приложении № 1 к настоящему техническому заданию.</w:t>
                  </w:r>
                </w:p>
                <w:p w:rsidR="00587E59" w:rsidRPr="00160208" w:rsidRDefault="00587E59" w:rsidP="009B5554">
                  <w:pPr>
                    <w:jc w:val="both"/>
                    <w:rPr>
                      <w:i/>
                      <w:sz w:val="28"/>
                      <w:szCs w:val="28"/>
                    </w:rPr>
                  </w:pPr>
                </w:p>
              </w:tc>
            </w:tr>
            <w:tr w:rsidR="00587E59" w:rsidRPr="00160208" w:rsidTr="00EF7652">
              <w:tc>
                <w:tcPr>
                  <w:tcW w:w="992" w:type="pct"/>
                  <w:vMerge/>
                </w:tcPr>
                <w:p w:rsidR="00587E59" w:rsidRPr="00160208" w:rsidRDefault="00587E59" w:rsidP="009B5554">
                  <w:pPr>
                    <w:jc w:val="both"/>
                    <w:rPr>
                      <w:i/>
                      <w:sz w:val="28"/>
                      <w:szCs w:val="28"/>
                    </w:rPr>
                  </w:pPr>
                </w:p>
              </w:tc>
              <w:tc>
                <w:tcPr>
                  <w:tcW w:w="999" w:type="pct"/>
                  <w:gridSpan w:val="2"/>
                </w:tcPr>
                <w:p w:rsidR="00587E59" w:rsidRPr="00160208" w:rsidRDefault="00587E59" w:rsidP="009B5554">
                  <w:pPr>
                    <w:jc w:val="both"/>
                    <w:rPr>
                      <w:i/>
                    </w:rPr>
                  </w:pPr>
                  <w:r w:rsidRPr="00160208">
                    <w:rPr>
                      <w:bCs/>
                    </w:rPr>
                    <w:t>Требования к безопасности товара, работы, услуги</w:t>
                  </w:r>
                </w:p>
              </w:tc>
              <w:tc>
                <w:tcPr>
                  <w:tcW w:w="3009" w:type="pct"/>
                  <w:gridSpan w:val="3"/>
                </w:tcPr>
                <w:p w:rsidR="00FF0D85" w:rsidRPr="00CF4280" w:rsidRDefault="00FF0D85" w:rsidP="00FF0D85">
                  <w:pPr>
                    <w:widowControl w:val="0"/>
                    <w:spacing w:line="220" w:lineRule="exact"/>
                    <w:jc w:val="both"/>
                  </w:pPr>
                  <w:r w:rsidRPr="00CF4280">
                    <w:rPr>
                      <w:bCs/>
                    </w:rPr>
                    <w:t xml:space="preserve">Требования к услугам приведены в </w:t>
                  </w:r>
                  <w:r w:rsidRPr="00CF4280">
                    <w:t>Приложении № 1 к настоящему техническому заданию.</w:t>
                  </w:r>
                </w:p>
                <w:p w:rsidR="00587E59" w:rsidRPr="00160208" w:rsidRDefault="00FF0D85" w:rsidP="00FF0D85">
                  <w:pPr>
                    <w:jc w:val="both"/>
                    <w:rPr>
                      <w:i/>
                    </w:rPr>
                  </w:pPr>
                  <w:r w:rsidRPr="00CF4280">
                    <w:t>В рамках оказания услуг должно быть обеспечено соблюдение конфиденциальности персональных данных и их безопасность при обработке, а также принципы и правила обработки персональных данных, установленные Федеральным законом от 27.07.2006 N 152-ФЗ «О персональных данных».</w:t>
                  </w:r>
                </w:p>
              </w:tc>
            </w:tr>
            <w:tr w:rsidR="00FF0D85" w:rsidRPr="00160208" w:rsidTr="00EF7652">
              <w:tc>
                <w:tcPr>
                  <w:tcW w:w="992" w:type="pct"/>
                  <w:vMerge/>
                </w:tcPr>
                <w:p w:rsidR="00FF0D85" w:rsidRPr="00160208" w:rsidRDefault="00FF0D85" w:rsidP="00FF0D85">
                  <w:pPr>
                    <w:jc w:val="both"/>
                    <w:rPr>
                      <w:i/>
                      <w:sz w:val="28"/>
                      <w:szCs w:val="28"/>
                    </w:rPr>
                  </w:pPr>
                </w:p>
              </w:tc>
              <w:tc>
                <w:tcPr>
                  <w:tcW w:w="999" w:type="pct"/>
                  <w:gridSpan w:val="2"/>
                </w:tcPr>
                <w:p w:rsidR="00FF0D85" w:rsidRPr="00160208" w:rsidRDefault="00FF0D85" w:rsidP="00FF0D85">
                  <w:pPr>
                    <w:jc w:val="both"/>
                    <w:rPr>
                      <w:i/>
                    </w:rPr>
                  </w:pPr>
                  <w:r w:rsidRPr="00160208">
                    <w:rPr>
                      <w:bCs/>
                    </w:rPr>
                    <w:t>Требования к качеству товара, работы, услуги</w:t>
                  </w:r>
                </w:p>
              </w:tc>
              <w:tc>
                <w:tcPr>
                  <w:tcW w:w="3009" w:type="pct"/>
                  <w:gridSpan w:val="3"/>
                </w:tcPr>
                <w:p w:rsidR="00FF0D85" w:rsidRPr="00FF0D85" w:rsidRDefault="00FF0D85" w:rsidP="00FF0D85">
                  <w:pPr>
                    <w:widowControl w:val="0"/>
                    <w:spacing w:line="220" w:lineRule="exact"/>
                    <w:jc w:val="both"/>
                    <w:rPr>
                      <w:b/>
                    </w:rPr>
                  </w:pPr>
                  <w:r w:rsidRPr="00FF0D85">
                    <w:rPr>
                      <w:bCs/>
                    </w:rPr>
                    <w:t xml:space="preserve">Требования к качеству услуг приведены в </w:t>
                  </w:r>
                  <w:r w:rsidRPr="00FF0D85">
                    <w:t>Приложении № 1 к настоящему техническому заданию.</w:t>
                  </w:r>
                </w:p>
                <w:p w:rsidR="00FF0D85" w:rsidRPr="00CF4280" w:rsidRDefault="00FF0D85" w:rsidP="00FF0D85">
                  <w:pPr>
                    <w:jc w:val="both"/>
                    <w:rPr>
                      <w:i/>
                    </w:rPr>
                  </w:pPr>
                  <w:r w:rsidRPr="00FF0D85">
                    <w:rPr>
                      <w:color w:val="000000"/>
                    </w:rPr>
                    <w:t>Услуги должны соответствовать требованиям законодательства Российской Федерации,  в том числе федеральному закону Российской Федерации от 27.11.1992 № 4015-1 «Об организации страхового дела в Российской Федерации».</w:t>
                  </w:r>
                </w:p>
              </w:tc>
            </w:tr>
            <w:tr w:rsidR="00587E59" w:rsidRPr="00160208" w:rsidTr="00EF7652">
              <w:tc>
                <w:tcPr>
                  <w:tcW w:w="992" w:type="pct"/>
                  <w:vMerge/>
                </w:tcPr>
                <w:p w:rsidR="00587E59" w:rsidRPr="00160208" w:rsidRDefault="00587E59" w:rsidP="009B5554">
                  <w:pPr>
                    <w:jc w:val="both"/>
                    <w:rPr>
                      <w:i/>
                      <w:sz w:val="28"/>
                      <w:szCs w:val="28"/>
                    </w:rPr>
                  </w:pPr>
                </w:p>
              </w:tc>
              <w:tc>
                <w:tcPr>
                  <w:tcW w:w="999" w:type="pct"/>
                  <w:gridSpan w:val="2"/>
                </w:tcPr>
                <w:p w:rsidR="00587E59" w:rsidRPr="00160208" w:rsidRDefault="00587E59" w:rsidP="009713EC">
                  <w:pPr>
                    <w:jc w:val="both"/>
                    <w:rPr>
                      <w:i/>
                    </w:rPr>
                  </w:pPr>
                </w:p>
              </w:tc>
              <w:tc>
                <w:tcPr>
                  <w:tcW w:w="3009" w:type="pct"/>
                  <w:gridSpan w:val="3"/>
                </w:tcPr>
                <w:p w:rsidR="00587E59" w:rsidRPr="00160208" w:rsidRDefault="00587E59" w:rsidP="009B5554">
                  <w:pPr>
                    <w:jc w:val="both"/>
                    <w:rPr>
                      <w:i/>
                      <w:sz w:val="28"/>
                      <w:szCs w:val="28"/>
                    </w:rPr>
                  </w:pPr>
                </w:p>
              </w:tc>
            </w:tr>
            <w:tr w:rsidR="00587E59" w:rsidRPr="00160208" w:rsidTr="00EF7652">
              <w:tc>
                <w:tcPr>
                  <w:tcW w:w="992" w:type="pct"/>
                  <w:vMerge/>
                </w:tcPr>
                <w:p w:rsidR="00587E59" w:rsidRPr="00160208" w:rsidRDefault="00587E59" w:rsidP="009B5554">
                  <w:pPr>
                    <w:jc w:val="both"/>
                    <w:rPr>
                      <w:i/>
                      <w:sz w:val="28"/>
                      <w:szCs w:val="28"/>
                    </w:rPr>
                  </w:pPr>
                </w:p>
              </w:tc>
              <w:tc>
                <w:tcPr>
                  <w:tcW w:w="999" w:type="pct"/>
                  <w:gridSpan w:val="2"/>
                </w:tcPr>
                <w:p w:rsidR="00587E59" w:rsidRPr="00160208" w:rsidRDefault="00587E59" w:rsidP="009B5554">
                  <w:pPr>
                    <w:jc w:val="both"/>
                    <w:rPr>
                      <w:i/>
                    </w:rPr>
                  </w:pPr>
                </w:p>
              </w:tc>
              <w:tc>
                <w:tcPr>
                  <w:tcW w:w="3009" w:type="pct"/>
                  <w:gridSpan w:val="3"/>
                </w:tcPr>
                <w:p w:rsidR="00587E59" w:rsidRPr="00160208" w:rsidRDefault="00587E59" w:rsidP="009B5554">
                  <w:pPr>
                    <w:jc w:val="both"/>
                    <w:rPr>
                      <w:i/>
                      <w:sz w:val="28"/>
                      <w:szCs w:val="28"/>
                    </w:rPr>
                  </w:pPr>
                </w:p>
              </w:tc>
            </w:tr>
            <w:tr w:rsidR="00587E59" w:rsidRPr="00160208" w:rsidTr="00EF7652">
              <w:tc>
                <w:tcPr>
                  <w:tcW w:w="992" w:type="pct"/>
                  <w:vMerge/>
                </w:tcPr>
                <w:p w:rsidR="00587E59" w:rsidRPr="00160208" w:rsidRDefault="00587E59" w:rsidP="009B5554">
                  <w:pPr>
                    <w:jc w:val="both"/>
                    <w:rPr>
                      <w:i/>
                      <w:sz w:val="28"/>
                      <w:szCs w:val="28"/>
                    </w:rPr>
                  </w:pPr>
                </w:p>
              </w:tc>
              <w:tc>
                <w:tcPr>
                  <w:tcW w:w="999" w:type="pct"/>
                  <w:gridSpan w:val="2"/>
                </w:tcPr>
                <w:p w:rsidR="00587E59" w:rsidRPr="00C0024B" w:rsidRDefault="00587E59" w:rsidP="009B5554">
                  <w:pPr>
                    <w:jc w:val="both"/>
                  </w:pPr>
                  <w:r w:rsidRPr="000366FE">
                    <w:t>Иные требования</w:t>
                  </w:r>
                  <w:r w:rsidRPr="000366FE">
                    <w:rPr>
                      <w:bCs/>
                      <w:sz w:val="28"/>
                      <w:szCs w:val="28"/>
                    </w:rPr>
                    <w:t xml:space="preserve"> </w:t>
                  </w:r>
                  <w:r w:rsidRPr="000366FE">
                    <w:rPr>
                      <w:bCs/>
                    </w:rPr>
                    <w:t>связанные с определением соответствия поставляемого товара, выполняемой работы, оказываемой услуги потребностям заказчика</w:t>
                  </w:r>
                  <w:r w:rsidRPr="000366FE">
                    <w:t xml:space="preserve"> </w:t>
                  </w:r>
                </w:p>
              </w:tc>
              <w:tc>
                <w:tcPr>
                  <w:tcW w:w="3009" w:type="pct"/>
                  <w:gridSpan w:val="3"/>
                </w:tcPr>
                <w:p w:rsidR="00444D05" w:rsidRPr="00444D05" w:rsidRDefault="00444D05" w:rsidP="00444D05">
                  <w:pPr>
                    <w:autoSpaceDE w:val="0"/>
                    <w:autoSpaceDN w:val="0"/>
                    <w:adjustRightInd w:val="0"/>
                    <w:spacing w:line="220" w:lineRule="exact"/>
                  </w:pPr>
                  <w:r w:rsidRPr="00444D05">
                    <w:t>Победитель конкурса (лицо, с которым принято решение заключить договор) (далее - страховщик) обязан:</w:t>
                  </w:r>
                </w:p>
                <w:p w:rsidR="00444D05" w:rsidRPr="00444D05" w:rsidRDefault="00444D05" w:rsidP="00444D05">
                  <w:pPr>
                    <w:spacing w:line="220" w:lineRule="exact"/>
                    <w:jc w:val="both"/>
                  </w:pPr>
                  <w:r w:rsidRPr="00444D05">
                    <w:t>- контролировать объем, сроки и качество медицинской помощи, оказываемой застрахованным лицам;</w:t>
                  </w:r>
                </w:p>
                <w:p w:rsidR="00444D05" w:rsidRPr="00444D05" w:rsidRDefault="00444D05" w:rsidP="00444D05">
                  <w:pPr>
                    <w:spacing w:line="220" w:lineRule="exact"/>
                    <w:jc w:val="both"/>
                  </w:pPr>
                  <w:r w:rsidRPr="00444D05">
                    <w:t>- не разглашать сведения о заказчике (застрахованных лицах), если это не вступает в противоречие с законодательными актами Российской Федерации;</w:t>
                  </w:r>
                </w:p>
                <w:p w:rsidR="00444D05" w:rsidRPr="00444D05" w:rsidRDefault="00444D05" w:rsidP="00444D05">
                  <w:pPr>
                    <w:spacing w:line="220" w:lineRule="exact"/>
                    <w:jc w:val="both"/>
                  </w:pPr>
                  <w:r w:rsidRPr="00444D05">
                    <w:t>-  защищать права заказчика (застрахованного лица) в отношениях с медицинскими организациями в рамках заключенного договора, по результатам настоящего конкурса.</w:t>
                  </w:r>
                </w:p>
                <w:p w:rsidR="00444D05" w:rsidRPr="00444D05" w:rsidRDefault="00444D05" w:rsidP="00444D05">
                  <w:pPr>
                    <w:adjustRightInd w:val="0"/>
                    <w:spacing w:line="220" w:lineRule="exact"/>
                    <w:jc w:val="both"/>
                  </w:pPr>
                  <w:r w:rsidRPr="00444D05">
                    <w:lastRenderedPageBreak/>
                    <w:t xml:space="preserve">Страховщик обязуется соблюдать принципы и правила обработки персональных данных, предусмотренные Федеральным законом от 27.07.2006 № 152-ФЗ  «О персональных данных», соблюдать конфиденциальность персональных данных и обеспечивать безопасность персональных данных при их обработке, а также соблюдать требования к защите обрабатываемых  персональных данных, установленные ст. 19  Федерального закона от 27.07.2006 N 152-ФЗ «О персональных данных». </w:t>
                  </w:r>
                </w:p>
                <w:p w:rsidR="00444D05" w:rsidRPr="00444D05" w:rsidRDefault="00444D05" w:rsidP="00444D05">
                  <w:pPr>
                    <w:spacing w:line="220" w:lineRule="exact"/>
                    <w:jc w:val="both"/>
                  </w:pPr>
                  <w:r w:rsidRPr="00444D05">
                    <w:rPr>
                      <w:rFonts w:eastAsia="Calibri"/>
                    </w:rPr>
                    <w:t xml:space="preserve">Срок прикрепления застрахованных лиц к медицинским учреждениям на медицинское обслуживание (передача списков в медицинское учреждение страховщиком) с момента получения списков застрахованных лиц, принимаемых на страхование, при начале действия договора страхования и во время его действия (новые застрахованные лица) должен составлять не более </w:t>
                  </w:r>
                  <w:r w:rsidRPr="00444D05">
                    <w:rPr>
                      <w:rFonts w:eastAsia="Calibri"/>
                    </w:rPr>
                    <w:br/>
                    <w:t>5-ти календарных дней.</w:t>
                  </w:r>
                  <w:r w:rsidRPr="00444D05">
                    <w:t xml:space="preserve"> </w:t>
                  </w:r>
                </w:p>
                <w:p w:rsidR="00444D05" w:rsidRPr="00444D05" w:rsidRDefault="00444D05" w:rsidP="00444D05">
                  <w:pPr>
                    <w:spacing w:line="220" w:lineRule="exact"/>
                    <w:jc w:val="both"/>
                    <w:rPr>
                      <w:rFonts w:eastAsia="Calibri"/>
                    </w:rPr>
                  </w:pPr>
                  <w:r w:rsidRPr="00444D05">
                    <w:rPr>
                      <w:rFonts w:eastAsia="Calibri"/>
                    </w:rPr>
                    <w:t xml:space="preserve">Застрахованным лицам должен быть обеспечен прямой доступ в медицинские организации. </w:t>
                  </w:r>
                </w:p>
                <w:p w:rsidR="00444D05" w:rsidRPr="00444D05" w:rsidRDefault="00444D05" w:rsidP="00444D05">
                  <w:pPr>
                    <w:spacing w:line="220" w:lineRule="exact"/>
                    <w:jc w:val="both"/>
                    <w:rPr>
                      <w:rFonts w:eastAsia="Calibri"/>
                    </w:rPr>
                  </w:pPr>
                  <w:r w:rsidRPr="00444D05">
                    <w:rPr>
                      <w:rFonts w:eastAsia="Calibri"/>
                    </w:rPr>
                    <w:t>Возрастные работники (работники заказчика в возрасте старше 55 лет) должны страховаться без возрастных коэффициентов, повышающих цену услуг.</w:t>
                  </w:r>
                </w:p>
                <w:p w:rsidR="00444D05" w:rsidRPr="00444D05" w:rsidRDefault="00444D05" w:rsidP="00444D05">
                  <w:pPr>
                    <w:spacing w:line="220" w:lineRule="exact"/>
                    <w:jc w:val="both"/>
                  </w:pPr>
                  <w:r w:rsidRPr="00444D05">
                    <w:rPr>
                      <w:rFonts w:eastAsia="Calibri"/>
                    </w:rPr>
                    <w:t xml:space="preserve">Должна быть обеспечена круглосуточная работа консультативно-диспетчерской службы. </w:t>
                  </w:r>
                  <w:r w:rsidRPr="00444D05">
                    <w:t xml:space="preserve"> </w:t>
                  </w:r>
                </w:p>
                <w:p w:rsidR="00444D05" w:rsidRPr="00444D05" w:rsidRDefault="00444D05" w:rsidP="00444D05">
                  <w:pPr>
                    <w:jc w:val="both"/>
                    <w:rPr>
                      <w:rFonts w:eastAsia="Calibri"/>
                    </w:rPr>
                  </w:pPr>
                  <w:r w:rsidRPr="00444D05">
                    <w:rPr>
                      <w:rFonts w:eastAsia="Calibri"/>
                    </w:rPr>
                    <w:t>Должна быть предусмотрена возможность предоставления заказчику информации по различным параметрам договора добровольного медицинского страхования (по страховым рискам, обращаемости застрахованных лиц в лечебные медицинские учреждения, структуре выплат в лечебные медицинские учреждения  и т.д.).</w:t>
                  </w:r>
                </w:p>
                <w:p w:rsidR="00587E59" w:rsidRPr="00C0024B" w:rsidRDefault="00444D05" w:rsidP="00444D05">
                  <w:pPr>
                    <w:jc w:val="both"/>
                    <w:rPr>
                      <w:i/>
                      <w:sz w:val="28"/>
                      <w:szCs w:val="28"/>
                    </w:rPr>
                  </w:pPr>
                  <w:r w:rsidRPr="00444D05">
                    <w:t>Должно быть обеспечено административное сопровождение персональным менеджером (индивидуальным куратором), в обязанности которого входит оперативное техническое обслуживание настоящего Договора (оформление договора и дополнительных соглашений, предоставление информации о порядке оказания медицинских услуг Застрахованным лицам, обеспечение страховыми полисами и памятками, контроль за выполнением условий настоящего Договора, отслеживание сроков оплаты, решение административно-организационных и спорных вопросов и пр.)</w:t>
                  </w:r>
                </w:p>
              </w:tc>
            </w:tr>
            <w:tr w:rsidR="00587E59" w:rsidRPr="00160208" w:rsidTr="009B5554">
              <w:tc>
                <w:tcPr>
                  <w:tcW w:w="5000" w:type="pct"/>
                  <w:gridSpan w:val="6"/>
                </w:tcPr>
                <w:p w:rsidR="00587E59" w:rsidRPr="00160208" w:rsidRDefault="00587E59" w:rsidP="009B5554">
                  <w:pPr>
                    <w:jc w:val="both"/>
                    <w:rPr>
                      <w:b/>
                      <w:i/>
                      <w:sz w:val="28"/>
                      <w:szCs w:val="28"/>
                    </w:rPr>
                  </w:pPr>
                  <w:r w:rsidRPr="00160208">
                    <w:rPr>
                      <w:b/>
                      <w:sz w:val="28"/>
                      <w:szCs w:val="28"/>
                    </w:rPr>
                    <w:lastRenderedPageBreak/>
                    <w:t>3. Требования к результатам</w:t>
                  </w:r>
                </w:p>
              </w:tc>
            </w:tr>
            <w:tr w:rsidR="00587E59" w:rsidRPr="00160208" w:rsidTr="009B5554">
              <w:tc>
                <w:tcPr>
                  <w:tcW w:w="5000" w:type="pct"/>
                  <w:gridSpan w:val="6"/>
                </w:tcPr>
                <w:p w:rsidR="00587E59" w:rsidRPr="00A830B0" w:rsidRDefault="00A830B0" w:rsidP="009B5554">
                  <w:pPr>
                    <w:jc w:val="both"/>
                    <w:rPr>
                      <w:b/>
                    </w:rPr>
                  </w:pPr>
                  <w:r w:rsidRPr="00A830B0">
                    <w:rPr>
                      <w:bCs/>
                    </w:rPr>
                    <w:t>Не предусмотрены</w:t>
                  </w:r>
                </w:p>
              </w:tc>
            </w:tr>
            <w:tr w:rsidR="00587E59" w:rsidRPr="00160208" w:rsidTr="009B5554">
              <w:tc>
                <w:tcPr>
                  <w:tcW w:w="5000" w:type="pct"/>
                  <w:gridSpan w:val="6"/>
                </w:tcPr>
                <w:p w:rsidR="00587E59" w:rsidRPr="00160208" w:rsidRDefault="00587E59" w:rsidP="009B5554">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поставки товаров, выполнения работ, оказания услуг</w:t>
                  </w:r>
                </w:p>
              </w:tc>
            </w:tr>
            <w:tr w:rsidR="00587E59" w:rsidRPr="00160208" w:rsidTr="009B5554">
              <w:tc>
                <w:tcPr>
                  <w:tcW w:w="992" w:type="pct"/>
                </w:tcPr>
                <w:p w:rsidR="00587E59" w:rsidRPr="00160208" w:rsidRDefault="00587E59" w:rsidP="009B5554">
                  <w:pPr>
                    <w:jc w:val="both"/>
                  </w:pPr>
                  <w:r w:rsidRPr="00160208">
                    <w:t xml:space="preserve">Место </w:t>
                  </w:r>
                  <w:r w:rsidRPr="00160208">
                    <w:rPr>
                      <w:bCs/>
                    </w:rPr>
                    <w:t>поставки товаров, выполнения работ, оказания услуг</w:t>
                  </w:r>
                </w:p>
              </w:tc>
              <w:tc>
                <w:tcPr>
                  <w:tcW w:w="4008" w:type="pct"/>
                  <w:gridSpan w:val="5"/>
                </w:tcPr>
                <w:p w:rsidR="00587E59" w:rsidRPr="00444D05" w:rsidRDefault="00444D05" w:rsidP="009713EC">
                  <w:pPr>
                    <w:jc w:val="both"/>
                  </w:pPr>
                  <w:r w:rsidRPr="00444D05">
                    <w:rPr>
                      <w:bCs/>
                    </w:rPr>
                    <w:t>Места оказания услуг приведены в Приложения № 1 к настоящему Техническому заданию.</w:t>
                  </w:r>
                </w:p>
              </w:tc>
            </w:tr>
            <w:tr w:rsidR="00587E59" w:rsidRPr="00160208" w:rsidTr="009B5554">
              <w:tc>
                <w:tcPr>
                  <w:tcW w:w="992" w:type="pct"/>
                </w:tcPr>
                <w:p w:rsidR="00587E59" w:rsidRPr="00160208" w:rsidRDefault="00587E59" w:rsidP="009B5554">
                  <w:pPr>
                    <w:jc w:val="both"/>
                    <w:rPr>
                      <w:i/>
                      <w:sz w:val="28"/>
                      <w:szCs w:val="28"/>
                    </w:rPr>
                  </w:pPr>
                  <w:r w:rsidRPr="00160208">
                    <w:lastRenderedPageBreak/>
                    <w:t xml:space="preserve">Условия </w:t>
                  </w:r>
                  <w:r w:rsidRPr="00160208">
                    <w:rPr>
                      <w:bCs/>
                    </w:rPr>
                    <w:t>поставки товаров, выполнения работ, оказания услуг</w:t>
                  </w:r>
                </w:p>
              </w:tc>
              <w:tc>
                <w:tcPr>
                  <w:tcW w:w="4008" w:type="pct"/>
                  <w:gridSpan w:val="5"/>
                </w:tcPr>
                <w:p w:rsidR="00444D05" w:rsidRPr="00444D05" w:rsidRDefault="00444D05" w:rsidP="00444D05">
                  <w:pPr>
                    <w:widowControl w:val="0"/>
                    <w:spacing w:line="220" w:lineRule="exact"/>
                    <w:jc w:val="both"/>
                  </w:pPr>
                  <w:r w:rsidRPr="00444D05">
                    <w:t>В случае увеличения численности застрахованных лиц заказчик уплачивает дополнительную страховую премию на новых застрахованных лиц, исходя из страховой премии на 1 (одно) застрахованное лицо, пропорционально количеству дней оставшегося срока действия договора в отношении данных застрахованных лиц.</w:t>
                  </w:r>
                </w:p>
                <w:p w:rsidR="00444D05" w:rsidRPr="00444D05" w:rsidRDefault="00444D05" w:rsidP="00444D05">
                  <w:pPr>
                    <w:widowControl w:val="0"/>
                    <w:spacing w:line="220" w:lineRule="exact"/>
                    <w:jc w:val="both"/>
                  </w:pPr>
                  <w:r w:rsidRPr="00444D05">
                    <w:t>В случае сокращения численности застрахованных лиц страховщик учитывает часть уплаченной страховой премии за не истекший период страхования в дальнейших взаиморасчетах или по письменному запросу заказчика возвращает часть уплаченной страховой премии пропорционально количеству дней не истекшего периода страхования за вычетом расходов на ведение дела страховщика.</w:t>
                  </w:r>
                </w:p>
                <w:p w:rsidR="00444D05" w:rsidRPr="00444D05" w:rsidRDefault="00444D05" w:rsidP="00444D05">
                  <w:pPr>
                    <w:widowControl w:val="0"/>
                    <w:spacing w:line="220" w:lineRule="exact"/>
                    <w:jc w:val="both"/>
                    <w:rPr>
                      <w:rFonts w:eastAsia="Calibri"/>
                    </w:rPr>
                  </w:pPr>
                  <w:r w:rsidRPr="00444D05">
                    <w:rPr>
                      <w:rFonts w:eastAsia="Calibri"/>
                    </w:rPr>
                    <w:t>Замена одного застрахованного лица на другое с одной даты в рамках одного варианта страхования производится без уплаты дополнительной страховой премии со стороны заказчика.</w:t>
                  </w:r>
                </w:p>
                <w:p w:rsidR="00444D05" w:rsidRPr="00444D05" w:rsidRDefault="00444D05" w:rsidP="00444D05">
                  <w:pPr>
                    <w:widowControl w:val="0"/>
                    <w:spacing w:line="220" w:lineRule="exact"/>
                    <w:jc w:val="both"/>
                  </w:pPr>
                  <w:r w:rsidRPr="00444D05">
                    <w:t>Страховщик должен предусмотреть возможность предоставления корпоративных скидок на добровольное медицинское страхование детей работников до 18 лет в период срока действия договора добровольного медицинского страхования. Размер скидок согласовывается заказчиком со страхователем дополнительно при заключении или исполнении договора добровольного медицинского страхования.</w:t>
                  </w:r>
                </w:p>
                <w:p w:rsidR="00587E59" w:rsidRPr="00160208" w:rsidRDefault="00444D05" w:rsidP="00444D05">
                  <w:pPr>
                    <w:jc w:val="both"/>
                    <w:rPr>
                      <w:i/>
                      <w:sz w:val="28"/>
                      <w:szCs w:val="28"/>
                    </w:rPr>
                  </w:pPr>
                  <w:r w:rsidRPr="00444D05">
                    <w:rPr>
                      <w:rFonts w:eastAsia="Calibri"/>
                    </w:rPr>
                    <w:t>Принятие на страхование должно заканчиваться не ранее, чем за 1 месяц до окончания срока действия договора.</w:t>
                  </w:r>
                </w:p>
              </w:tc>
            </w:tr>
            <w:tr w:rsidR="00587E59" w:rsidRPr="00160208" w:rsidTr="009B5554">
              <w:tc>
                <w:tcPr>
                  <w:tcW w:w="992" w:type="pct"/>
                </w:tcPr>
                <w:p w:rsidR="00587E59" w:rsidRPr="00160208" w:rsidRDefault="00587E59" w:rsidP="009B5554">
                  <w:pPr>
                    <w:jc w:val="both"/>
                    <w:rPr>
                      <w:i/>
                      <w:sz w:val="28"/>
                      <w:szCs w:val="28"/>
                    </w:rPr>
                  </w:pPr>
                  <w:r w:rsidRPr="00160208">
                    <w:t xml:space="preserve">Сроки </w:t>
                  </w:r>
                  <w:r w:rsidRPr="00160208">
                    <w:rPr>
                      <w:bCs/>
                    </w:rPr>
                    <w:t>поставки товаров, выполнения работ, оказания услуг</w:t>
                  </w:r>
                </w:p>
              </w:tc>
              <w:tc>
                <w:tcPr>
                  <w:tcW w:w="4008" w:type="pct"/>
                  <w:gridSpan w:val="5"/>
                </w:tcPr>
                <w:p w:rsidR="00587E59" w:rsidRPr="00160208" w:rsidRDefault="00927DE0" w:rsidP="00FF0B86">
                  <w:pPr>
                    <w:jc w:val="both"/>
                    <w:rPr>
                      <w:i/>
                      <w:sz w:val="28"/>
                      <w:szCs w:val="28"/>
                    </w:rPr>
                  </w:pPr>
                  <w:r>
                    <w:t xml:space="preserve">В течение </w:t>
                  </w:r>
                  <w:r w:rsidR="00FF0B86">
                    <w:t>12 месяцев</w:t>
                  </w:r>
                  <w:r>
                    <w:t xml:space="preserve"> с даты заключения договора.</w:t>
                  </w:r>
                </w:p>
              </w:tc>
            </w:tr>
            <w:tr w:rsidR="00587E59" w:rsidRPr="00160208" w:rsidTr="009B5554">
              <w:tc>
                <w:tcPr>
                  <w:tcW w:w="5000" w:type="pct"/>
                  <w:gridSpan w:val="6"/>
                </w:tcPr>
                <w:p w:rsidR="00587E59" w:rsidRPr="00160208" w:rsidRDefault="00587E59" w:rsidP="009B5554">
                  <w:pPr>
                    <w:jc w:val="both"/>
                    <w:rPr>
                      <w:i/>
                      <w:sz w:val="28"/>
                      <w:szCs w:val="28"/>
                    </w:rPr>
                  </w:pPr>
                  <w:r w:rsidRPr="00160208">
                    <w:rPr>
                      <w:b/>
                      <w:bCs/>
                      <w:sz w:val="28"/>
                      <w:szCs w:val="28"/>
                    </w:rPr>
                    <w:t>5. Форма, сроки и порядок оплаты</w:t>
                  </w:r>
                </w:p>
              </w:tc>
            </w:tr>
            <w:tr w:rsidR="00587E59" w:rsidRPr="00160208" w:rsidTr="009B5554">
              <w:tc>
                <w:tcPr>
                  <w:tcW w:w="992" w:type="pct"/>
                </w:tcPr>
                <w:p w:rsidR="00587E59" w:rsidRPr="00160208" w:rsidRDefault="00587E59" w:rsidP="009B5554">
                  <w:pPr>
                    <w:jc w:val="both"/>
                    <w:rPr>
                      <w:i/>
                    </w:rPr>
                  </w:pPr>
                  <w:r w:rsidRPr="00160208">
                    <w:rPr>
                      <w:bCs/>
                    </w:rPr>
                    <w:t>Форма оплаты</w:t>
                  </w:r>
                </w:p>
              </w:tc>
              <w:tc>
                <w:tcPr>
                  <w:tcW w:w="4008" w:type="pct"/>
                  <w:gridSpan w:val="5"/>
                </w:tcPr>
                <w:p w:rsidR="00587E59" w:rsidRPr="00444D05" w:rsidRDefault="00587E59" w:rsidP="009B5554">
                  <w:pPr>
                    <w:jc w:val="both"/>
                  </w:pPr>
                  <w:r w:rsidRPr="00444D05">
                    <w:rPr>
                      <w:bCs/>
                    </w:rPr>
                    <w:t xml:space="preserve">оплата осуществляется в безналичной форме путем перечисления </w:t>
                  </w:r>
                  <w:r w:rsidR="009713EC" w:rsidRPr="00444D05">
                    <w:rPr>
                      <w:bCs/>
                    </w:rPr>
                    <w:t xml:space="preserve">денежных </w:t>
                  </w:r>
                  <w:r w:rsidRPr="00444D05">
                    <w:rPr>
                      <w:bCs/>
                    </w:rPr>
                    <w:t>средств на счет контрагента.</w:t>
                  </w:r>
                </w:p>
              </w:tc>
            </w:tr>
            <w:tr w:rsidR="00587E59" w:rsidRPr="00160208" w:rsidTr="009B5554">
              <w:tc>
                <w:tcPr>
                  <w:tcW w:w="992" w:type="pct"/>
                </w:tcPr>
                <w:p w:rsidR="00587E59" w:rsidRPr="00160208" w:rsidRDefault="00587E59" w:rsidP="009B5554">
                  <w:pPr>
                    <w:jc w:val="both"/>
                    <w:rPr>
                      <w:i/>
                    </w:rPr>
                  </w:pPr>
                  <w:r w:rsidRPr="00160208">
                    <w:rPr>
                      <w:bCs/>
                    </w:rPr>
                    <w:t>Авансирование</w:t>
                  </w:r>
                </w:p>
              </w:tc>
              <w:tc>
                <w:tcPr>
                  <w:tcW w:w="4008" w:type="pct"/>
                  <w:gridSpan w:val="5"/>
                </w:tcPr>
                <w:p w:rsidR="00444D05" w:rsidRPr="00444D05" w:rsidRDefault="00444D05" w:rsidP="00444D05">
                  <w:pPr>
                    <w:jc w:val="both"/>
                    <w:rPr>
                      <w:bCs/>
                    </w:rPr>
                  </w:pPr>
                  <w:r w:rsidRPr="00444D05">
                    <w:rPr>
                      <w:bCs/>
                    </w:rPr>
                    <w:t>Авансирование не предусмотрено.</w:t>
                  </w:r>
                </w:p>
                <w:p w:rsidR="00CB17FE" w:rsidRPr="00160208" w:rsidRDefault="00CB17FE" w:rsidP="00D63FF8">
                  <w:pPr>
                    <w:jc w:val="both"/>
                    <w:rPr>
                      <w:i/>
                      <w:sz w:val="28"/>
                      <w:szCs w:val="28"/>
                    </w:rPr>
                  </w:pPr>
                </w:p>
              </w:tc>
            </w:tr>
            <w:tr w:rsidR="00587E59" w:rsidRPr="00160208" w:rsidTr="009B5554">
              <w:tc>
                <w:tcPr>
                  <w:tcW w:w="992" w:type="pct"/>
                </w:tcPr>
                <w:p w:rsidR="00587E59" w:rsidRPr="00160208" w:rsidRDefault="00587E59" w:rsidP="009B5554">
                  <w:pPr>
                    <w:jc w:val="both"/>
                    <w:rPr>
                      <w:i/>
                    </w:rPr>
                  </w:pPr>
                  <w:r w:rsidRPr="00160208">
                    <w:rPr>
                      <w:bCs/>
                    </w:rPr>
                    <w:t>Срок и порядок оплаты</w:t>
                  </w:r>
                </w:p>
              </w:tc>
              <w:tc>
                <w:tcPr>
                  <w:tcW w:w="4008" w:type="pct"/>
                  <w:gridSpan w:val="5"/>
                </w:tcPr>
                <w:p w:rsidR="00444D05" w:rsidRPr="00444D05" w:rsidRDefault="00444D05" w:rsidP="00444D05">
                  <w:pPr>
                    <w:widowControl w:val="0"/>
                    <w:spacing w:line="220" w:lineRule="exact"/>
                    <w:jc w:val="both"/>
                  </w:pPr>
                  <w:r w:rsidRPr="00444D05">
                    <w:t>Страховая премия по договору уплачивается заказчиком в рассрочку ежемесячно равными платежами в размере 1/1</w:t>
                  </w:r>
                  <w:r>
                    <w:t>2</w:t>
                  </w:r>
                  <w:r w:rsidRPr="00444D05">
                    <w:t xml:space="preserve"> от суммы страховой премии путем безналичного перечисления денежных средств на расчетный счет  страховщика, в следующем порядке:</w:t>
                  </w:r>
                </w:p>
                <w:p w:rsidR="00444D05" w:rsidRPr="00444D05" w:rsidRDefault="00444D05" w:rsidP="00444D05">
                  <w:pPr>
                    <w:widowControl w:val="0"/>
                    <w:spacing w:line="220" w:lineRule="exact"/>
                    <w:jc w:val="both"/>
                  </w:pPr>
                  <w:r w:rsidRPr="00444D05">
                    <w:t xml:space="preserve">- первый страховой взнос - не позднее 25 </w:t>
                  </w:r>
                  <w:r w:rsidR="003A6D38">
                    <w:t>апреля</w:t>
                  </w:r>
                  <w:r w:rsidRPr="00444D05">
                    <w:t xml:space="preserve"> 20</w:t>
                  </w:r>
                  <w:r>
                    <w:t>2</w:t>
                  </w:r>
                  <w:r w:rsidR="00A9735E">
                    <w:t>1</w:t>
                  </w:r>
                  <w:r w:rsidRPr="00444D05">
                    <w:t xml:space="preserve"> г.; </w:t>
                  </w:r>
                </w:p>
                <w:p w:rsidR="00444D05" w:rsidRPr="00444D05" w:rsidRDefault="00444D05" w:rsidP="00444D05">
                  <w:pPr>
                    <w:widowControl w:val="0"/>
                    <w:spacing w:line="220" w:lineRule="exact"/>
                    <w:jc w:val="both"/>
                  </w:pPr>
                  <w:r w:rsidRPr="00444D05">
                    <w:t xml:space="preserve">- второй страховой взнос - не позднее 25 </w:t>
                  </w:r>
                  <w:r w:rsidR="003A6D38">
                    <w:t>ма</w:t>
                  </w:r>
                  <w:r w:rsidR="00B555AA">
                    <w:t>я</w:t>
                  </w:r>
                  <w:r w:rsidRPr="00444D05">
                    <w:t xml:space="preserve"> 20</w:t>
                  </w:r>
                  <w:r>
                    <w:t>2</w:t>
                  </w:r>
                  <w:r w:rsidR="00A9735E">
                    <w:t>1</w:t>
                  </w:r>
                  <w:r w:rsidRPr="00444D05">
                    <w:t xml:space="preserve"> г.; </w:t>
                  </w:r>
                </w:p>
                <w:p w:rsidR="00444D05" w:rsidRPr="00444D05" w:rsidRDefault="00444D05" w:rsidP="00444D05">
                  <w:pPr>
                    <w:widowControl w:val="0"/>
                    <w:spacing w:line="220" w:lineRule="exact"/>
                    <w:jc w:val="both"/>
                  </w:pPr>
                  <w:r w:rsidRPr="00444D05">
                    <w:t xml:space="preserve">- третий страховой взнос - не позднее 25 </w:t>
                  </w:r>
                  <w:r w:rsidR="003A6D38">
                    <w:t>июня</w:t>
                  </w:r>
                  <w:r w:rsidRPr="00444D05">
                    <w:t xml:space="preserve"> 20</w:t>
                  </w:r>
                  <w:r>
                    <w:t>2</w:t>
                  </w:r>
                  <w:r w:rsidR="00A9735E">
                    <w:t>1</w:t>
                  </w:r>
                  <w:r w:rsidRPr="00444D05">
                    <w:t xml:space="preserve"> г.; </w:t>
                  </w:r>
                </w:p>
                <w:p w:rsidR="00444D05" w:rsidRPr="00444D05" w:rsidRDefault="00444D05" w:rsidP="00444D05">
                  <w:pPr>
                    <w:widowControl w:val="0"/>
                    <w:spacing w:line="220" w:lineRule="exact"/>
                    <w:jc w:val="both"/>
                  </w:pPr>
                  <w:r w:rsidRPr="00444D05">
                    <w:t xml:space="preserve">- четвертый страховой взнос - не позднее 25 </w:t>
                  </w:r>
                  <w:r w:rsidR="00B555AA">
                    <w:t>ию</w:t>
                  </w:r>
                  <w:r w:rsidR="003A6D38">
                    <w:t>л</w:t>
                  </w:r>
                  <w:r w:rsidR="00B555AA">
                    <w:t>я</w:t>
                  </w:r>
                  <w:r w:rsidRPr="00444D05">
                    <w:t xml:space="preserve"> 20</w:t>
                  </w:r>
                  <w:r>
                    <w:t>2</w:t>
                  </w:r>
                  <w:r w:rsidR="00A9735E">
                    <w:t>1</w:t>
                  </w:r>
                  <w:r w:rsidRPr="00444D05">
                    <w:t xml:space="preserve"> г.</w:t>
                  </w:r>
                </w:p>
                <w:p w:rsidR="00444D05" w:rsidRPr="00444D05" w:rsidRDefault="00444D05" w:rsidP="00444D05">
                  <w:pPr>
                    <w:widowControl w:val="0"/>
                    <w:spacing w:line="220" w:lineRule="exact"/>
                    <w:jc w:val="both"/>
                  </w:pPr>
                  <w:r w:rsidRPr="00444D05">
                    <w:t xml:space="preserve">- пятый страховой взнос – не позднее 25 </w:t>
                  </w:r>
                  <w:r w:rsidR="003A6D38">
                    <w:t>августа</w:t>
                  </w:r>
                  <w:r w:rsidRPr="00444D05">
                    <w:t xml:space="preserve"> 20</w:t>
                  </w:r>
                  <w:r>
                    <w:t>2</w:t>
                  </w:r>
                  <w:r w:rsidR="00A9735E">
                    <w:t>1</w:t>
                  </w:r>
                  <w:r w:rsidRPr="00444D05">
                    <w:t xml:space="preserve"> г.,</w:t>
                  </w:r>
                </w:p>
                <w:p w:rsidR="00444D05" w:rsidRPr="00444D05" w:rsidRDefault="00444D05" w:rsidP="00444D05">
                  <w:pPr>
                    <w:widowControl w:val="0"/>
                    <w:spacing w:line="220" w:lineRule="exact"/>
                    <w:jc w:val="both"/>
                  </w:pPr>
                  <w:r w:rsidRPr="00444D05">
                    <w:t xml:space="preserve">- шестой страховой взнос – не позднее 25 </w:t>
                  </w:r>
                  <w:r w:rsidR="003A6D38">
                    <w:t>сентября</w:t>
                  </w:r>
                  <w:r w:rsidRPr="00444D05">
                    <w:t xml:space="preserve"> 20</w:t>
                  </w:r>
                  <w:r>
                    <w:t>2</w:t>
                  </w:r>
                  <w:r w:rsidR="00A9735E">
                    <w:t>1</w:t>
                  </w:r>
                  <w:r w:rsidRPr="00444D05">
                    <w:t xml:space="preserve"> г.,</w:t>
                  </w:r>
                </w:p>
                <w:p w:rsidR="00444D05" w:rsidRPr="00444D05" w:rsidRDefault="00444D05" w:rsidP="00444D05">
                  <w:pPr>
                    <w:widowControl w:val="0"/>
                    <w:spacing w:line="220" w:lineRule="exact"/>
                    <w:jc w:val="both"/>
                  </w:pPr>
                  <w:r w:rsidRPr="00444D05">
                    <w:t xml:space="preserve">- седьмой страховой взнос – не позднее 25 </w:t>
                  </w:r>
                  <w:r w:rsidR="003A6D38">
                    <w:t>окт</w:t>
                  </w:r>
                  <w:r w:rsidR="00B555AA">
                    <w:t>ября</w:t>
                  </w:r>
                  <w:r w:rsidRPr="00444D05">
                    <w:t xml:space="preserve"> 20</w:t>
                  </w:r>
                  <w:r>
                    <w:t>2</w:t>
                  </w:r>
                  <w:r w:rsidR="00A9735E">
                    <w:t>1</w:t>
                  </w:r>
                  <w:r w:rsidRPr="00444D05">
                    <w:t xml:space="preserve"> г.,</w:t>
                  </w:r>
                </w:p>
                <w:p w:rsidR="00444D05" w:rsidRPr="00444D05" w:rsidRDefault="00444D05" w:rsidP="00444D05">
                  <w:pPr>
                    <w:widowControl w:val="0"/>
                    <w:spacing w:line="220" w:lineRule="exact"/>
                    <w:jc w:val="both"/>
                  </w:pPr>
                  <w:r w:rsidRPr="00444D05">
                    <w:t xml:space="preserve">- восьмой страховой взнос – не позднее 25 </w:t>
                  </w:r>
                  <w:r w:rsidR="003A6D38">
                    <w:t>но</w:t>
                  </w:r>
                  <w:r>
                    <w:t>ября</w:t>
                  </w:r>
                  <w:r w:rsidRPr="00444D05">
                    <w:t xml:space="preserve"> 20</w:t>
                  </w:r>
                  <w:r>
                    <w:t>2</w:t>
                  </w:r>
                  <w:r w:rsidR="00A9735E">
                    <w:t>1</w:t>
                  </w:r>
                  <w:r w:rsidRPr="00444D05">
                    <w:t xml:space="preserve"> г.,</w:t>
                  </w:r>
                </w:p>
                <w:p w:rsidR="00444D05" w:rsidRPr="00444D05" w:rsidRDefault="00444D05" w:rsidP="00444D05">
                  <w:pPr>
                    <w:widowControl w:val="0"/>
                    <w:spacing w:line="220" w:lineRule="exact"/>
                    <w:jc w:val="both"/>
                  </w:pPr>
                  <w:r w:rsidRPr="00444D05">
                    <w:t xml:space="preserve">- девятый страховой взнос – не позднее 25 </w:t>
                  </w:r>
                  <w:r w:rsidR="003A6D38">
                    <w:t>дека</w:t>
                  </w:r>
                  <w:r>
                    <w:t>бря</w:t>
                  </w:r>
                  <w:r w:rsidRPr="00444D05">
                    <w:t xml:space="preserve"> 20</w:t>
                  </w:r>
                  <w:r>
                    <w:t>2</w:t>
                  </w:r>
                  <w:r w:rsidR="00A9735E">
                    <w:t>1</w:t>
                  </w:r>
                  <w:r w:rsidRPr="00444D05">
                    <w:t xml:space="preserve"> г.,</w:t>
                  </w:r>
                </w:p>
                <w:p w:rsidR="00444D05" w:rsidRPr="00444D05" w:rsidRDefault="00444D05" w:rsidP="00444D05">
                  <w:pPr>
                    <w:widowControl w:val="0"/>
                    <w:spacing w:line="220" w:lineRule="exact"/>
                    <w:jc w:val="both"/>
                  </w:pPr>
                  <w:r w:rsidRPr="00444D05">
                    <w:t xml:space="preserve">- десятый страховой взнос – не позднее 25 </w:t>
                  </w:r>
                  <w:r w:rsidR="003A6D38">
                    <w:t>янва</w:t>
                  </w:r>
                  <w:r>
                    <w:t>ря</w:t>
                  </w:r>
                  <w:r w:rsidRPr="00444D05">
                    <w:t xml:space="preserve"> 20</w:t>
                  </w:r>
                  <w:r>
                    <w:t>2</w:t>
                  </w:r>
                  <w:r w:rsidR="003A6D38">
                    <w:t>2</w:t>
                  </w:r>
                  <w:r w:rsidRPr="00444D05">
                    <w:t xml:space="preserve"> г.,</w:t>
                  </w:r>
                </w:p>
                <w:p w:rsidR="00444D05" w:rsidRPr="00444D05" w:rsidRDefault="00444D05" w:rsidP="00444D05">
                  <w:pPr>
                    <w:widowControl w:val="0"/>
                    <w:spacing w:line="220" w:lineRule="exact"/>
                    <w:jc w:val="both"/>
                  </w:pPr>
                  <w:r w:rsidRPr="00444D05">
                    <w:t xml:space="preserve">- одиннадцатый страховой взнос – не позднее 25 </w:t>
                  </w:r>
                  <w:r w:rsidR="003A6D38">
                    <w:t>февраля</w:t>
                  </w:r>
                  <w:r w:rsidRPr="00444D05">
                    <w:t xml:space="preserve"> 20</w:t>
                  </w:r>
                  <w:r>
                    <w:t>2</w:t>
                  </w:r>
                  <w:r w:rsidR="00B555AA">
                    <w:t>2</w:t>
                  </w:r>
                  <w:r w:rsidRPr="00444D05">
                    <w:t xml:space="preserve"> г.,</w:t>
                  </w:r>
                </w:p>
                <w:p w:rsidR="00444D05" w:rsidRDefault="00444D05" w:rsidP="00444D05">
                  <w:pPr>
                    <w:jc w:val="both"/>
                  </w:pPr>
                  <w:r w:rsidRPr="00444D05">
                    <w:t xml:space="preserve">- двенадцатый страховой взнос – не позднее 25 </w:t>
                  </w:r>
                  <w:r w:rsidR="003A6D38">
                    <w:t>марта</w:t>
                  </w:r>
                  <w:r w:rsidRPr="00444D05">
                    <w:t xml:space="preserve"> 20</w:t>
                  </w:r>
                  <w:r>
                    <w:t>2</w:t>
                  </w:r>
                  <w:r w:rsidR="00A9735E">
                    <w:t>2</w:t>
                  </w:r>
                  <w:r w:rsidRPr="00444D05">
                    <w:t>г.</w:t>
                  </w:r>
                </w:p>
                <w:p w:rsidR="009713EC" w:rsidRDefault="00587E59" w:rsidP="00444D05">
                  <w:pPr>
                    <w:jc w:val="both"/>
                  </w:pPr>
                  <w:r w:rsidRPr="00160208">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w:t>
                  </w:r>
                  <w:r w:rsidRPr="00160208">
                    <w:lastRenderedPageBreak/>
                    <w:t xml:space="preserve">заказчиком, должен составлять не более </w:t>
                  </w:r>
                  <w:r w:rsidR="00C47D9C">
                    <w:t>15 (пятнадцати)</w:t>
                  </w:r>
                  <w:r w:rsidRPr="00160208">
                    <w:t xml:space="preserve">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587E59" w:rsidRPr="00160208" w:rsidRDefault="009713EC" w:rsidP="009B5554">
                  <w:pPr>
                    <w:jc w:val="both"/>
                    <w:rPr>
                      <w:i/>
                      <w:sz w:val="28"/>
                      <w:szCs w:val="28"/>
                    </w:rPr>
                  </w:pPr>
                  <w:r w:rsidRPr="00160208">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587E59" w:rsidRPr="00160208" w:rsidTr="009B5554">
              <w:tc>
                <w:tcPr>
                  <w:tcW w:w="5000" w:type="pct"/>
                  <w:gridSpan w:val="6"/>
                </w:tcPr>
                <w:p w:rsidR="00587E59" w:rsidRPr="00160208" w:rsidRDefault="00587E59" w:rsidP="009713EC">
                  <w:pPr>
                    <w:jc w:val="both"/>
                    <w:rPr>
                      <w:i/>
                      <w:sz w:val="28"/>
                      <w:szCs w:val="28"/>
                    </w:rPr>
                  </w:pPr>
                  <w:r w:rsidRPr="00160208">
                    <w:rPr>
                      <w:b/>
                      <w:bCs/>
                      <w:sz w:val="28"/>
                      <w:szCs w:val="28"/>
                    </w:rPr>
                    <w:lastRenderedPageBreak/>
                    <w:t xml:space="preserve">6. </w:t>
                  </w:r>
                  <w:r w:rsidR="009713EC">
                    <w:rPr>
                      <w:b/>
                      <w:bCs/>
                      <w:sz w:val="28"/>
                      <w:szCs w:val="28"/>
                    </w:rPr>
                    <w:t>Иные требования</w:t>
                  </w:r>
                </w:p>
              </w:tc>
            </w:tr>
            <w:tr w:rsidR="00587E59" w:rsidRPr="00160208" w:rsidTr="009B5554">
              <w:tc>
                <w:tcPr>
                  <w:tcW w:w="5000" w:type="pct"/>
                  <w:gridSpan w:val="6"/>
                </w:tcPr>
                <w:p w:rsidR="009713EC" w:rsidRDefault="009713EC" w:rsidP="009B5554">
                  <w:pPr>
                    <w:jc w:val="both"/>
                    <w:rPr>
                      <w:bCs/>
                      <w:i/>
                    </w:rPr>
                  </w:pPr>
                </w:p>
                <w:p w:rsidR="00587E59" w:rsidRPr="00444D05" w:rsidRDefault="009713EC" w:rsidP="009B5554">
                  <w:pPr>
                    <w:jc w:val="both"/>
                    <w:rPr>
                      <w:bCs/>
                    </w:rPr>
                  </w:pPr>
                  <w:r w:rsidRPr="00444D05">
                    <w:rPr>
                      <w:bCs/>
                    </w:rPr>
                    <w:t>Не предусмотрено</w:t>
                  </w:r>
                </w:p>
                <w:p w:rsidR="00587E59" w:rsidRPr="00160208" w:rsidRDefault="00587E59" w:rsidP="009713EC">
                  <w:pPr>
                    <w:jc w:val="both"/>
                    <w:rPr>
                      <w:i/>
                    </w:rPr>
                  </w:pPr>
                </w:p>
              </w:tc>
            </w:tr>
            <w:tr w:rsidR="00587E59" w:rsidRPr="00160208" w:rsidTr="009B5554">
              <w:tc>
                <w:tcPr>
                  <w:tcW w:w="5000" w:type="pct"/>
                  <w:gridSpan w:val="6"/>
                </w:tcPr>
                <w:p w:rsidR="00587E59" w:rsidRPr="00160208" w:rsidRDefault="00587E59" w:rsidP="009B5554">
                  <w:pPr>
                    <w:jc w:val="both"/>
                    <w:rPr>
                      <w:b/>
                      <w:sz w:val="28"/>
                      <w:szCs w:val="28"/>
                    </w:rPr>
                  </w:pPr>
                  <w:r w:rsidRPr="00160208">
                    <w:rPr>
                      <w:b/>
                      <w:sz w:val="28"/>
                      <w:szCs w:val="28"/>
                    </w:rPr>
                    <w:t>7. Расчет стоимости товаров, работ, услуг за единицу</w:t>
                  </w:r>
                </w:p>
              </w:tc>
            </w:tr>
            <w:tr w:rsidR="00587E59" w:rsidRPr="00160208" w:rsidTr="009B5554">
              <w:tc>
                <w:tcPr>
                  <w:tcW w:w="5000" w:type="pct"/>
                  <w:gridSpan w:val="6"/>
                </w:tcPr>
                <w:p w:rsidR="00587E59" w:rsidRPr="00160208" w:rsidRDefault="009713EC" w:rsidP="00927DE0">
                  <w:pPr>
                    <w:jc w:val="both"/>
                    <w:rPr>
                      <w:i/>
                      <w:sz w:val="28"/>
                      <w:szCs w:val="28"/>
                    </w:rPr>
                  </w:pPr>
                  <w:r>
                    <w:t>Ц</w:t>
                  </w:r>
                  <w:r w:rsidRPr="00D66995">
                    <w:t>ена за единицу каждого наименования товаров, работ, услуг указывается участником в техническом предложении,</w:t>
                  </w:r>
                  <w:r w:rsidRPr="00D66995">
                    <w:rPr>
                      <w:b/>
                      <w:i/>
                    </w:rPr>
                    <w:t xml:space="preserve"> </w:t>
                  </w:r>
                  <w:r w:rsidRPr="00D66995">
                    <w:t>подготовленном по Форме технического предложения участника, представленной в приложении № 1.3 конкурсной документации.</w:t>
                  </w:r>
                </w:p>
              </w:tc>
            </w:tr>
          </w:tbl>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927DE0" w:rsidRPr="00927DE0" w:rsidRDefault="00927DE0" w:rsidP="00927DE0">
            <w:pPr>
              <w:rPr>
                <w:rFonts w:eastAsia="MS Mincho"/>
              </w:rPr>
            </w:pPr>
          </w:p>
          <w:p w:rsidR="009D5695" w:rsidRDefault="009D5695" w:rsidP="009D5695">
            <w:pPr>
              <w:rPr>
                <w:rFonts w:eastAsia="MS Mincho"/>
              </w:rPr>
            </w:pPr>
          </w:p>
          <w:p w:rsidR="00B941AC" w:rsidRDefault="00B941AC" w:rsidP="009D5695">
            <w:pPr>
              <w:rPr>
                <w:rFonts w:eastAsia="MS Mincho"/>
              </w:rPr>
            </w:pPr>
          </w:p>
          <w:p w:rsidR="00B941AC" w:rsidRDefault="00B941AC" w:rsidP="009D5695">
            <w:pPr>
              <w:rPr>
                <w:rFonts w:eastAsia="MS Mincho"/>
              </w:rPr>
            </w:pPr>
          </w:p>
          <w:p w:rsidR="00B941AC" w:rsidRDefault="00B941AC" w:rsidP="009D5695">
            <w:pPr>
              <w:rPr>
                <w:rFonts w:eastAsia="MS Mincho"/>
              </w:rPr>
            </w:pPr>
          </w:p>
          <w:p w:rsidR="00A830B0" w:rsidRDefault="00A830B0" w:rsidP="009D5695">
            <w:pPr>
              <w:rPr>
                <w:rFonts w:eastAsia="MS Mincho"/>
              </w:rPr>
            </w:pPr>
          </w:p>
          <w:p w:rsidR="00A830B0" w:rsidRDefault="00A830B0" w:rsidP="009D5695">
            <w:pPr>
              <w:rPr>
                <w:rFonts w:eastAsia="MS Mincho"/>
              </w:rPr>
            </w:pPr>
          </w:p>
          <w:p w:rsidR="00A830B0" w:rsidRDefault="00A830B0" w:rsidP="009D5695">
            <w:pPr>
              <w:rPr>
                <w:rFonts w:eastAsia="MS Mincho"/>
              </w:rPr>
            </w:pPr>
          </w:p>
          <w:p w:rsidR="00A830B0" w:rsidRDefault="00A830B0" w:rsidP="009D5695">
            <w:pPr>
              <w:rPr>
                <w:rFonts w:eastAsia="MS Mincho"/>
              </w:rPr>
            </w:pPr>
          </w:p>
          <w:p w:rsidR="00A830B0" w:rsidRDefault="00A830B0" w:rsidP="009D5695">
            <w:pPr>
              <w:rPr>
                <w:rFonts w:eastAsia="MS Mincho"/>
              </w:rPr>
            </w:pPr>
          </w:p>
          <w:p w:rsidR="00A830B0" w:rsidRDefault="00A830B0" w:rsidP="009D5695">
            <w:pPr>
              <w:rPr>
                <w:rFonts w:eastAsia="MS Mincho"/>
              </w:rPr>
            </w:pPr>
          </w:p>
          <w:p w:rsidR="00977F5A" w:rsidRDefault="00977F5A" w:rsidP="009D5695">
            <w:pPr>
              <w:rPr>
                <w:rFonts w:eastAsia="MS Mincho"/>
              </w:rPr>
            </w:pPr>
          </w:p>
          <w:p w:rsidR="00977F5A" w:rsidRDefault="00977F5A" w:rsidP="009D5695">
            <w:pPr>
              <w:rPr>
                <w:rFonts w:eastAsia="MS Mincho"/>
              </w:rPr>
            </w:pPr>
          </w:p>
          <w:p w:rsidR="00A830B0" w:rsidRDefault="00A830B0" w:rsidP="009D5695">
            <w:pPr>
              <w:rPr>
                <w:rFonts w:eastAsia="MS Mincho"/>
              </w:rPr>
            </w:pPr>
          </w:p>
          <w:p w:rsidR="00B941AC" w:rsidRDefault="00B941AC" w:rsidP="009D5695">
            <w:pPr>
              <w:rPr>
                <w:rFonts w:eastAsia="MS Mincho"/>
              </w:rPr>
            </w:pPr>
          </w:p>
          <w:p w:rsidR="00B941AC" w:rsidRDefault="00B941AC" w:rsidP="009D5695">
            <w:pPr>
              <w:rPr>
                <w:rFonts w:eastAsia="MS Mincho"/>
              </w:rPr>
            </w:pPr>
          </w:p>
          <w:tbl>
            <w:tblPr>
              <w:tblW w:w="0" w:type="auto"/>
              <w:tblInd w:w="4854" w:type="dxa"/>
              <w:tblLayout w:type="fixed"/>
              <w:tblLook w:val="04A0" w:firstRow="1" w:lastRow="0" w:firstColumn="1" w:lastColumn="0" w:noHBand="0" w:noVBand="1"/>
            </w:tblPr>
            <w:tblGrid>
              <w:gridCol w:w="4644"/>
              <w:gridCol w:w="5210"/>
            </w:tblGrid>
            <w:tr w:rsidR="00B941AC" w:rsidRPr="00B941AC" w:rsidTr="00A9735E">
              <w:tc>
                <w:tcPr>
                  <w:tcW w:w="4644" w:type="dxa"/>
                </w:tcPr>
                <w:p w:rsidR="00B941AC" w:rsidRPr="00B941AC" w:rsidRDefault="00B941AC" w:rsidP="00B941AC">
                  <w:pPr>
                    <w:autoSpaceDE w:val="0"/>
                    <w:autoSpaceDN w:val="0"/>
                    <w:spacing w:line="240" w:lineRule="atLeast"/>
                    <w:jc w:val="both"/>
                    <w:rPr>
                      <w:b/>
                      <w:bCs/>
                      <w:sz w:val="22"/>
                      <w:szCs w:val="22"/>
                    </w:rPr>
                  </w:pPr>
                </w:p>
              </w:tc>
              <w:tc>
                <w:tcPr>
                  <w:tcW w:w="5210" w:type="dxa"/>
                </w:tcPr>
                <w:p w:rsidR="00B941AC" w:rsidRPr="00B941AC" w:rsidRDefault="00A9735E" w:rsidP="00B941AC">
                  <w:pPr>
                    <w:jc w:val="right"/>
                    <w:rPr>
                      <w:b/>
                      <w:bCs/>
                    </w:rPr>
                  </w:pPr>
                  <w:r>
                    <w:rPr>
                      <w:b/>
                      <w:bCs/>
                    </w:rPr>
                    <w:t xml:space="preserve"> </w:t>
                  </w:r>
                  <w:r w:rsidR="00B941AC" w:rsidRPr="00B941AC">
                    <w:rPr>
                      <w:b/>
                      <w:bCs/>
                    </w:rPr>
                    <w:t xml:space="preserve">Приложение №1 </w:t>
                  </w:r>
                </w:p>
                <w:p w:rsidR="00B941AC" w:rsidRPr="00B941AC" w:rsidRDefault="00A9735E" w:rsidP="00B941AC">
                  <w:pPr>
                    <w:jc w:val="right"/>
                    <w:rPr>
                      <w:b/>
                      <w:bCs/>
                    </w:rPr>
                  </w:pPr>
                  <w:r>
                    <w:rPr>
                      <w:bCs/>
                    </w:rPr>
                    <w:t xml:space="preserve"> </w:t>
                  </w:r>
                  <w:r w:rsidR="00B941AC" w:rsidRPr="00B941AC">
                    <w:rPr>
                      <w:bCs/>
                    </w:rPr>
                    <w:t xml:space="preserve">к </w:t>
                  </w:r>
                  <w:r w:rsidR="00B941AC" w:rsidRPr="00B941AC">
                    <w:t xml:space="preserve">техническому заданию </w:t>
                  </w:r>
                </w:p>
              </w:tc>
            </w:tr>
          </w:tbl>
          <w:p w:rsidR="00B941AC" w:rsidRPr="00B941AC" w:rsidRDefault="00B941AC" w:rsidP="00B941AC">
            <w:pPr>
              <w:autoSpaceDE w:val="0"/>
              <w:autoSpaceDN w:val="0"/>
              <w:spacing w:line="240" w:lineRule="atLeast"/>
              <w:jc w:val="both"/>
              <w:rPr>
                <w:b/>
                <w:bCs/>
                <w:sz w:val="22"/>
                <w:szCs w:val="22"/>
              </w:rPr>
            </w:pPr>
          </w:p>
          <w:p w:rsidR="00B941AC" w:rsidRPr="00B941AC" w:rsidRDefault="00B941AC" w:rsidP="00B941AC">
            <w:pPr>
              <w:jc w:val="both"/>
            </w:pPr>
          </w:p>
          <w:p w:rsidR="00B941AC" w:rsidRPr="00B941AC" w:rsidRDefault="00B941AC" w:rsidP="00B941AC">
            <w:pPr>
              <w:jc w:val="both"/>
            </w:pPr>
            <w:r w:rsidRPr="00B941AC">
              <w:rPr>
                <w:u w:val="single"/>
              </w:rPr>
              <w:t>Перечень видов обслуживания</w:t>
            </w:r>
            <w:r w:rsidRPr="00B941AC">
              <w:t>:</w:t>
            </w:r>
          </w:p>
          <w:p w:rsidR="00B941AC" w:rsidRPr="00B941AC" w:rsidRDefault="00B941AC" w:rsidP="00B941AC">
            <w:pPr>
              <w:jc w:val="both"/>
            </w:pPr>
            <w:r w:rsidRPr="00B941AC">
              <w:t>АМБУЛАТОРНАЯ ПОМОЩЬ</w:t>
            </w:r>
          </w:p>
          <w:p w:rsidR="00B941AC" w:rsidRPr="00B941AC" w:rsidRDefault="00B941AC" w:rsidP="00B941AC">
            <w:pPr>
              <w:jc w:val="both"/>
            </w:pPr>
            <w:r w:rsidRPr="00B941AC">
              <w:t>ПОМОЩЬ НА ДОМУ</w:t>
            </w:r>
          </w:p>
          <w:p w:rsidR="00B941AC" w:rsidRPr="00B941AC" w:rsidRDefault="00B941AC" w:rsidP="00B941AC">
            <w:pPr>
              <w:jc w:val="both"/>
            </w:pPr>
            <w:r w:rsidRPr="00B941AC">
              <w:t>СТОМАТОЛОГИЧЕСКАЯ ПОМОЩЬ</w:t>
            </w:r>
          </w:p>
          <w:p w:rsidR="00B941AC" w:rsidRPr="00B941AC" w:rsidRDefault="00B941AC" w:rsidP="00B941AC">
            <w:pPr>
              <w:jc w:val="both"/>
            </w:pPr>
            <w:r w:rsidRPr="00B941AC">
              <w:t xml:space="preserve">СТАЦИОНАР ПЛАНОВЫЙ И ЭКСТРЕННЫЙ </w:t>
            </w:r>
          </w:p>
          <w:p w:rsidR="00B941AC" w:rsidRDefault="00B941AC" w:rsidP="00B941AC">
            <w:r w:rsidRPr="00B941AC">
              <w:t>СКОРАЯ МЕДИЦИНСКАЯ ПОМОЩЬ (при наличии в городе обслуживания бригад скорой помощи, работающих в системе ДМС)</w:t>
            </w:r>
          </w:p>
          <w:p w:rsidR="0054658A" w:rsidRPr="00B941AC" w:rsidRDefault="0054658A" w:rsidP="00B941AC">
            <w:r>
              <w:t>ОБЕСПЕЧЕНИЕ ЛЕКАРСТВЕННЫМИ СРЕДСТВАМИ И ИЗДЕЛИЯМИ МЕДИЦИНСКОГО НАЗНАЧЕНИЯ</w:t>
            </w:r>
          </w:p>
          <w:p w:rsidR="00B941AC" w:rsidRPr="00B941AC" w:rsidRDefault="00B941AC" w:rsidP="00B941AC">
            <w:pPr>
              <w:keepNext/>
              <w:keepLines/>
              <w:tabs>
                <w:tab w:val="left" w:pos="0"/>
                <w:tab w:val="center" w:pos="4677"/>
                <w:tab w:val="right" w:pos="9355"/>
              </w:tabs>
              <w:spacing w:line="240" w:lineRule="atLeast"/>
              <w:jc w:val="both"/>
              <w:rPr>
                <w:bCs/>
              </w:rPr>
            </w:pPr>
            <w:r w:rsidRPr="00B941AC">
              <w:t>РЕАБИЛИТАЦИОННО-ВОССТАНОВИТЕЛЬНОЕ ЛЕЧЕНИЕ (</w:t>
            </w:r>
            <w:r w:rsidRPr="00B941AC">
              <w:rPr>
                <w:bCs/>
              </w:rPr>
              <w:t>в условиях стационара, включая лечебно-профилактические учреждения санаторно-курортного типа).</w:t>
            </w:r>
          </w:p>
          <w:p w:rsidR="00B941AC" w:rsidRPr="00B941AC" w:rsidRDefault="00B941AC" w:rsidP="00B941AC">
            <w:pPr>
              <w:jc w:val="both"/>
            </w:pPr>
          </w:p>
          <w:p w:rsidR="00B941AC" w:rsidRPr="00B941AC" w:rsidRDefault="00B941AC" w:rsidP="00B941AC">
            <w:pPr>
              <w:jc w:val="center"/>
              <w:rPr>
                <w:b/>
              </w:rPr>
            </w:pPr>
            <w:r w:rsidRPr="00B941AC">
              <w:rPr>
                <w:b/>
              </w:rPr>
              <w:t>АМБУЛАТОРНАЯ ПОМОЩЬ</w:t>
            </w:r>
          </w:p>
          <w:p w:rsidR="00B941AC" w:rsidRPr="00B941AC" w:rsidRDefault="00B941AC" w:rsidP="00B941AC">
            <w:pPr>
              <w:jc w:val="both"/>
            </w:pPr>
          </w:p>
          <w:p w:rsidR="00B941AC" w:rsidRPr="00B941AC" w:rsidRDefault="00B941AC" w:rsidP="00B941AC">
            <w:pPr>
              <w:jc w:val="both"/>
            </w:pPr>
            <w:r w:rsidRPr="00B941AC">
              <w:t xml:space="preserve">Уровень предоставляемых услуг: Расширенная программа (амбулатория). </w:t>
            </w:r>
          </w:p>
          <w:p w:rsidR="00B941AC" w:rsidRPr="00B941AC" w:rsidRDefault="00B941AC" w:rsidP="00B941AC">
            <w:pPr>
              <w:jc w:val="both"/>
            </w:pPr>
            <w:r w:rsidRPr="00B941AC">
              <w:t xml:space="preserve">Обслуживание производится на базе: </w:t>
            </w:r>
          </w:p>
          <w:p w:rsidR="00B941AC" w:rsidRPr="00B941AC" w:rsidRDefault="00B941AC" w:rsidP="00B941AC">
            <w:pPr>
              <w:jc w:val="both"/>
            </w:pPr>
          </w:p>
          <w:p w:rsidR="00B941AC" w:rsidRPr="00B941AC" w:rsidRDefault="00B941AC" w:rsidP="00B941AC">
            <w:pPr>
              <w:rPr>
                <w:color w:val="000000"/>
                <w:sz w:val="20"/>
                <w:szCs w:val="20"/>
              </w:rPr>
            </w:pPr>
            <w:r w:rsidRPr="00B941AC">
              <w:rPr>
                <w:sz w:val="20"/>
                <w:szCs w:val="20"/>
              </w:rPr>
              <w:t>НУЗ «Отделенческая больница на ст. Вологда ОАО «РЖД»</w:t>
            </w:r>
            <w:r w:rsidRPr="00B941AC">
              <w:rPr>
                <w:color w:val="000000"/>
                <w:sz w:val="20"/>
                <w:szCs w:val="20"/>
              </w:rPr>
              <w:t xml:space="preserve"> г. Вологда, ул. Челюскинцев, д.48 </w:t>
            </w:r>
          </w:p>
          <w:p w:rsidR="00B941AC" w:rsidRPr="00B941AC" w:rsidRDefault="00B941AC" w:rsidP="00B941AC">
            <w:pPr>
              <w:keepNext/>
              <w:outlineLvl w:val="1"/>
              <w:rPr>
                <w:rFonts w:cs="Cambria"/>
                <w:sz w:val="20"/>
                <w:szCs w:val="20"/>
              </w:rPr>
            </w:pPr>
            <w:r w:rsidRPr="00B941AC">
              <w:rPr>
                <w:rFonts w:cs="Cambria"/>
                <w:sz w:val="20"/>
                <w:szCs w:val="20"/>
              </w:rPr>
              <w:t>БУЗ ВО «Вологодская городская поликлиника №1» г. Вологда, ул. Мальцева, д. 45 (включая дневной стационар)</w:t>
            </w:r>
          </w:p>
          <w:p w:rsidR="00B941AC" w:rsidRPr="00B941AC" w:rsidRDefault="00B941AC" w:rsidP="00B941AC">
            <w:pPr>
              <w:keepNext/>
              <w:outlineLvl w:val="1"/>
              <w:rPr>
                <w:rFonts w:cs="Cambria"/>
                <w:sz w:val="20"/>
                <w:szCs w:val="20"/>
              </w:rPr>
            </w:pPr>
            <w:r w:rsidRPr="00B941AC">
              <w:rPr>
                <w:rFonts w:cs="Cambria"/>
                <w:bCs/>
                <w:sz w:val="20"/>
                <w:szCs w:val="20"/>
              </w:rPr>
              <w:t>БУЗ ВО</w:t>
            </w:r>
            <w:r w:rsidRPr="00B941AC">
              <w:rPr>
                <w:rFonts w:cs="Cambria"/>
                <w:sz w:val="20"/>
                <w:szCs w:val="20"/>
              </w:rPr>
              <w:t> </w:t>
            </w:r>
            <w:r w:rsidRPr="00B941AC">
              <w:rPr>
                <w:rFonts w:cs="Cambria"/>
                <w:bCs/>
                <w:sz w:val="20"/>
                <w:szCs w:val="20"/>
              </w:rPr>
              <w:t xml:space="preserve">"Вологодская областная клиническая больница" </w:t>
            </w:r>
            <w:r w:rsidRPr="00B941AC">
              <w:rPr>
                <w:rFonts w:cs="Cambria"/>
                <w:sz w:val="20"/>
                <w:szCs w:val="20"/>
              </w:rPr>
              <w:t>г. Вологда, Лечебная, д. 17</w:t>
            </w:r>
          </w:p>
          <w:p w:rsidR="00B941AC" w:rsidRPr="00B941AC" w:rsidRDefault="00B941AC" w:rsidP="00B941AC">
            <w:pPr>
              <w:rPr>
                <w:color w:val="000000"/>
                <w:sz w:val="20"/>
                <w:szCs w:val="20"/>
              </w:rPr>
            </w:pPr>
            <w:r w:rsidRPr="00B941AC">
              <w:rPr>
                <w:color w:val="000000"/>
                <w:sz w:val="20"/>
                <w:szCs w:val="20"/>
              </w:rPr>
              <w:t>БУЗ ВО</w:t>
            </w:r>
            <w:r w:rsidRPr="00B941AC">
              <w:rPr>
                <w:sz w:val="20"/>
                <w:szCs w:val="20"/>
              </w:rPr>
              <w:t xml:space="preserve"> «Вологодская городская больница №1»</w:t>
            </w:r>
            <w:r w:rsidRPr="00B941AC">
              <w:rPr>
                <w:color w:val="000000"/>
                <w:sz w:val="20"/>
                <w:szCs w:val="20"/>
              </w:rPr>
              <w:t xml:space="preserve"> г. Вологда, ул. Советский проспект, д. 98 </w:t>
            </w:r>
          </w:p>
          <w:p w:rsidR="00B941AC" w:rsidRPr="00B941AC" w:rsidRDefault="00B941AC" w:rsidP="00B941AC">
            <w:pPr>
              <w:rPr>
                <w:color w:val="000000"/>
                <w:sz w:val="20"/>
                <w:szCs w:val="20"/>
              </w:rPr>
            </w:pPr>
            <w:r w:rsidRPr="00B941AC">
              <w:rPr>
                <w:color w:val="000000"/>
                <w:sz w:val="20"/>
                <w:szCs w:val="20"/>
              </w:rPr>
              <w:t>БУЗ ВО «Вологодская областная офтальмологическая больница» г. Вологда, Пошехонское шоссе, д.25</w:t>
            </w:r>
          </w:p>
          <w:p w:rsidR="00B941AC" w:rsidRPr="00B941AC" w:rsidRDefault="00B941AC" w:rsidP="00B941AC">
            <w:pPr>
              <w:rPr>
                <w:sz w:val="20"/>
                <w:szCs w:val="20"/>
              </w:rPr>
            </w:pPr>
            <w:r w:rsidRPr="00B941AC">
              <w:rPr>
                <w:sz w:val="20"/>
                <w:szCs w:val="20"/>
              </w:rPr>
              <w:t>ООО «Сток</w:t>
            </w:r>
            <w:r w:rsidR="00927DE0">
              <w:rPr>
                <w:sz w:val="20"/>
                <w:szCs w:val="20"/>
              </w:rPr>
              <w:t>л</w:t>
            </w:r>
            <w:r w:rsidRPr="00B941AC">
              <w:rPr>
                <w:sz w:val="20"/>
                <w:szCs w:val="20"/>
              </w:rPr>
              <w:t>и» г. Вологда, ул. Костромская, д.5</w:t>
            </w:r>
          </w:p>
          <w:p w:rsidR="00B941AC" w:rsidRPr="00B941AC" w:rsidRDefault="00B941AC" w:rsidP="00B941AC">
            <w:pPr>
              <w:rPr>
                <w:sz w:val="20"/>
                <w:szCs w:val="20"/>
              </w:rPr>
            </w:pPr>
            <w:r w:rsidRPr="00B941AC">
              <w:rPr>
                <w:sz w:val="20"/>
                <w:szCs w:val="20"/>
              </w:rPr>
              <w:t xml:space="preserve">ООО «Центр лабораторной диагностики» г. Вологда, ул. Марии Ульяновой, 3 </w:t>
            </w:r>
          </w:p>
          <w:p w:rsidR="00B941AC" w:rsidRPr="00B941AC" w:rsidRDefault="00B941AC" w:rsidP="00B941AC">
            <w:pPr>
              <w:rPr>
                <w:sz w:val="20"/>
                <w:szCs w:val="20"/>
              </w:rPr>
            </w:pPr>
            <w:r w:rsidRPr="00B941AC">
              <w:rPr>
                <w:sz w:val="20"/>
                <w:szCs w:val="20"/>
              </w:rPr>
              <w:t>ООО «Консультативно-диагностический центр «Вита клиника» г. Вологда, ул. М.И.Ульяновой, д. 3</w:t>
            </w:r>
          </w:p>
          <w:p w:rsidR="00B941AC" w:rsidRPr="00B941AC" w:rsidRDefault="00B941AC" w:rsidP="00B941AC">
            <w:pPr>
              <w:rPr>
                <w:sz w:val="20"/>
                <w:szCs w:val="20"/>
              </w:rPr>
            </w:pPr>
            <w:r w:rsidRPr="00B941AC">
              <w:rPr>
                <w:sz w:val="20"/>
                <w:szCs w:val="20"/>
              </w:rPr>
              <w:t>ООО Медицинский центр «Вита» г. Вологда, ул. Ленинградская, д. 136,  К. Маркса, д.80, Беляева, д. 1 А</w:t>
            </w:r>
          </w:p>
          <w:p w:rsidR="00B941AC" w:rsidRPr="00B941AC" w:rsidRDefault="00B941AC" w:rsidP="00B941AC">
            <w:pPr>
              <w:rPr>
                <w:sz w:val="20"/>
                <w:szCs w:val="20"/>
              </w:rPr>
            </w:pPr>
            <w:r w:rsidRPr="00B941AC">
              <w:rPr>
                <w:sz w:val="20"/>
                <w:szCs w:val="20"/>
              </w:rPr>
              <w:t>ООО «Клиника «Говорово» г. Вологда, ул. Новгородская, д.4, г. Вологда, ул. Новгородская, д.4б</w:t>
            </w:r>
          </w:p>
          <w:p w:rsidR="00B941AC" w:rsidRPr="00B941AC" w:rsidRDefault="00B941AC" w:rsidP="00B941AC">
            <w:pPr>
              <w:tabs>
                <w:tab w:val="left" w:pos="5881"/>
              </w:tabs>
              <w:rPr>
                <w:color w:val="000000"/>
                <w:sz w:val="20"/>
                <w:szCs w:val="20"/>
              </w:rPr>
            </w:pPr>
            <w:r w:rsidRPr="00B941AC">
              <w:rPr>
                <w:sz w:val="20"/>
                <w:szCs w:val="20"/>
              </w:rPr>
              <w:t>ООО «Арника-М»</w:t>
            </w:r>
            <w:r w:rsidRPr="00B941AC">
              <w:rPr>
                <w:color w:val="000000"/>
                <w:sz w:val="20"/>
                <w:szCs w:val="20"/>
              </w:rPr>
              <w:t>,  г. Вологда, ул. Благовещенская, д. 21.</w:t>
            </w:r>
          </w:p>
          <w:p w:rsidR="00B941AC" w:rsidRPr="00B941AC" w:rsidRDefault="00B941AC" w:rsidP="00B941AC">
            <w:pPr>
              <w:tabs>
                <w:tab w:val="left" w:pos="5881"/>
              </w:tabs>
              <w:rPr>
                <w:color w:val="000000"/>
                <w:sz w:val="20"/>
                <w:szCs w:val="20"/>
              </w:rPr>
            </w:pPr>
            <w:r w:rsidRPr="00B941AC">
              <w:rPr>
                <w:color w:val="000000"/>
                <w:sz w:val="20"/>
                <w:szCs w:val="20"/>
              </w:rPr>
              <w:t>ООО «Вологодская апитерапия», г. Вологда, ул. Петина, 8</w:t>
            </w:r>
          </w:p>
          <w:p w:rsidR="00B941AC" w:rsidRPr="00B941AC" w:rsidRDefault="00B941AC" w:rsidP="00B941AC">
            <w:pPr>
              <w:tabs>
                <w:tab w:val="left" w:pos="5881"/>
              </w:tabs>
              <w:rPr>
                <w:color w:val="000000"/>
                <w:sz w:val="20"/>
                <w:szCs w:val="20"/>
              </w:rPr>
            </w:pPr>
            <w:r w:rsidRPr="00B941AC">
              <w:rPr>
                <w:color w:val="000000"/>
                <w:sz w:val="20"/>
                <w:szCs w:val="20"/>
              </w:rPr>
              <w:t>ООО «Красота и Здоровье» (Семейная клиника №1), г. Вологда, ул. Некрасова, 39</w:t>
            </w:r>
          </w:p>
          <w:p w:rsidR="00B941AC" w:rsidRPr="00B941AC" w:rsidRDefault="00B941AC" w:rsidP="00B941AC">
            <w:pPr>
              <w:rPr>
                <w:sz w:val="20"/>
                <w:szCs w:val="20"/>
              </w:rPr>
            </w:pPr>
            <w:r w:rsidRPr="00B941AC">
              <w:rPr>
                <w:sz w:val="20"/>
                <w:szCs w:val="20"/>
              </w:rPr>
              <w:t xml:space="preserve">БУЗ ВО «Медсанчасть «Северсталь», г. Череповец, ул. Металлургов, д. 18 </w:t>
            </w:r>
          </w:p>
          <w:p w:rsidR="00B941AC" w:rsidRPr="00B941AC" w:rsidRDefault="00B941AC" w:rsidP="00B941AC">
            <w:pPr>
              <w:tabs>
                <w:tab w:val="left" w:pos="5881"/>
              </w:tabs>
              <w:rPr>
                <w:color w:val="000000"/>
                <w:sz w:val="20"/>
                <w:szCs w:val="20"/>
              </w:rPr>
            </w:pPr>
            <w:r w:rsidRPr="00B941AC">
              <w:rPr>
                <w:color w:val="000000"/>
                <w:sz w:val="20"/>
                <w:szCs w:val="20"/>
              </w:rPr>
              <w:t xml:space="preserve">НУЗ «НКЦ ОАО «РЖД» г. Москва, Волоколамское шоссе, 84 </w:t>
            </w:r>
          </w:p>
          <w:p w:rsidR="00B941AC" w:rsidRPr="00B941AC" w:rsidRDefault="00B941AC" w:rsidP="00B941AC">
            <w:pPr>
              <w:rPr>
                <w:sz w:val="20"/>
                <w:szCs w:val="20"/>
              </w:rPr>
            </w:pPr>
            <w:r w:rsidRPr="00B941AC">
              <w:rPr>
                <w:sz w:val="20"/>
                <w:szCs w:val="20"/>
              </w:rPr>
              <w:t xml:space="preserve">НУЗ «Дорожная клиническая больница им.Н.А.Семашко на ст. Люблино ОАО «РЖД» г. Москва, Ставропольская, д.23, корп. 1 </w:t>
            </w:r>
          </w:p>
          <w:p w:rsidR="00B941AC" w:rsidRPr="00B941AC" w:rsidRDefault="00B941AC" w:rsidP="00B941AC">
            <w:pPr>
              <w:tabs>
                <w:tab w:val="left" w:pos="5881"/>
              </w:tabs>
              <w:rPr>
                <w:sz w:val="20"/>
                <w:szCs w:val="20"/>
              </w:rPr>
            </w:pPr>
            <w:r w:rsidRPr="00B941AC">
              <w:rPr>
                <w:sz w:val="20"/>
                <w:szCs w:val="20"/>
              </w:rPr>
              <w:t>НУЗ «Дорожная клиническая больница на ст. Ярославль ОАО «РЖД»</w:t>
            </w:r>
            <w:r w:rsidRPr="00B941AC">
              <w:rPr>
                <w:color w:val="000000"/>
                <w:sz w:val="20"/>
                <w:szCs w:val="20"/>
              </w:rPr>
              <w:t xml:space="preserve"> г. Ярославль, Суздальское шоссе, д. 21</w:t>
            </w:r>
          </w:p>
          <w:p w:rsidR="00B941AC" w:rsidRPr="00B941AC" w:rsidRDefault="00B941AC" w:rsidP="00B941AC">
            <w:r w:rsidRPr="00B941AC">
              <w:lastRenderedPageBreak/>
              <w:t>НУЗ «Центральная Клиническая больница №2 им Н.А. Семашко» ОАО «РЖД» г. Москва, ул. Будайская, 2</w:t>
            </w:r>
          </w:p>
          <w:p w:rsidR="00B941AC" w:rsidRPr="00B941AC" w:rsidRDefault="00B941AC" w:rsidP="00B941AC">
            <w:pPr>
              <w:tabs>
                <w:tab w:val="left" w:pos="5881"/>
              </w:tabs>
              <w:rPr>
                <w:rFonts w:cs="Arial"/>
                <w:sz w:val="20"/>
                <w:szCs w:val="20"/>
              </w:rPr>
            </w:pPr>
            <w:r w:rsidRPr="00B941AC">
              <w:rPr>
                <w:sz w:val="20"/>
                <w:szCs w:val="20"/>
              </w:rPr>
              <w:t>НУЗ «Узловая больница на ст. Рыбинск ОАО «РЖД»</w:t>
            </w:r>
            <w:r w:rsidRPr="00B941AC">
              <w:rPr>
                <w:rFonts w:cs="Arial"/>
                <w:sz w:val="20"/>
                <w:szCs w:val="20"/>
              </w:rPr>
              <w:t xml:space="preserve"> Ярославская область, г. Рыбинск, ул. Вокзальная, д.25</w:t>
            </w:r>
          </w:p>
          <w:p w:rsidR="00B941AC" w:rsidRPr="00B941AC" w:rsidRDefault="00B941AC" w:rsidP="00B941AC">
            <w:pPr>
              <w:tabs>
                <w:tab w:val="left" w:pos="5881"/>
              </w:tabs>
              <w:rPr>
                <w:sz w:val="20"/>
                <w:szCs w:val="20"/>
              </w:rPr>
            </w:pPr>
            <w:r w:rsidRPr="00B941AC">
              <w:rPr>
                <w:sz w:val="20"/>
                <w:szCs w:val="20"/>
              </w:rPr>
              <w:t>ООО «МЦ «Перинатальные технологии»  г. Вологда, ул. Горького, д. 51</w:t>
            </w:r>
          </w:p>
          <w:p w:rsidR="00B941AC" w:rsidRPr="00B941AC" w:rsidRDefault="00B941AC" w:rsidP="00B941AC">
            <w:pPr>
              <w:tabs>
                <w:tab w:val="left" w:pos="5881"/>
              </w:tabs>
              <w:rPr>
                <w:sz w:val="20"/>
                <w:szCs w:val="20"/>
              </w:rPr>
            </w:pPr>
            <w:r w:rsidRPr="00B941AC">
              <w:rPr>
                <w:sz w:val="20"/>
                <w:szCs w:val="20"/>
              </w:rPr>
              <w:t>ООО «Соланж» г. Вологда, Октябрьская, д.19</w:t>
            </w:r>
          </w:p>
          <w:p w:rsidR="00B941AC" w:rsidRPr="00B941AC" w:rsidRDefault="00B941AC" w:rsidP="00B941AC">
            <w:pPr>
              <w:tabs>
                <w:tab w:val="left" w:pos="5881"/>
              </w:tabs>
              <w:rPr>
                <w:sz w:val="20"/>
                <w:szCs w:val="20"/>
              </w:rPr>
            </w:pPr>
            <w:r w:rsidRPr="00B941AC">
              <w:rPr>
                <w:sz w:val="20"/>
                <w:szCs w:val="20"/>
              </w:rPr>
              <w:t>ООО «Центр эстетической медицины Ирины Викторовны Домбровской», г. Вологда, ул. Мальцева, 52</w:t>
            </w:r>
          </w:p>
          <w:p w:rsidR="00B941AC" w:rsidRPr="00B941AC" w:rsidRDefault="00B941AC" w:rsidP="00B941AC">
            <w:pPr>
              <w:tabs>
                <w:tab w:val="left" w:pos="5881"/>
              </w:tabs>
              <w:rPr>
                <w:sz w:val="20"/>
                <w:szCs w:val="20"/>
              </w:rPr>
            </w:pPr>
            <w:r w:rsidRPr="00B941AC">
              <w:rPr>
                <w:sz w:val="20"/>
                <w:szCs w:val="20"/>
              </w:rPr>
              <w:t>ООО «РеВиталь Центр лазерной медицины», г. Вологда, ул. Галкинская, 63А</w:t>
            </w:r>
          </w:p>
          <w:p w:rsidR="00B941AC" w:rsidRPr="00B941AC" w:rsidRDefault="00B941AC" w:rsidP="00B941AC">
            <w:pPr>
              <w:tabs>
                <w:tab w:val="left" w:pos="5881"/>
              </w:tabs>
              <w:rPr>
                <w:sz w:val="20"/>
                <w:szCs w:val="20"/>
              </w:rPr>
            </w:pPr>
            <w:r w:rsidRPr="00B941AC">
              <w:rPr>
                <w:sz w:val="20"/>
                <w:szCs w:val="20"/>
              </w:rPr>
              <w:t>ООО «Перинатальные технологии Медицинский центр», г. Вологда, ул. Горького, 51</w:t>
            </w:r>
          </w:p>
          <w:p w:rsidR="00B941AC" w:rsidRPr="00B941AC" w:rsidRDefault="00B941AC" w:rsidP="00B941AC">
            <w:pPr>
              <w:tabs>
                <w:tab w:val="left" w:pos="5881"/>
              </w:tabs>
              <w:rPr>
                <w:sz w:val="20"/>
                <w:szCs w:val="20"/>
              </w:rPr>
            </w:pPr>
            <w:r w:rsidRPr="00B941AC">
              <w:rPr>
                <w:sz w:val="20"/>
                <w:szCs w:val="20"/>
              </w:rPr>
              <w:t>ООО «Новые перинатальные технологии Медицинский центр», г. Вологда, ул. Мира, 90 А</w:t>
            </w:r>
          </w:p>
          <w:p w:rsidR="00B941AC" w:rsidRPr="00B941AC" w:rsidRDefault="00B941AC" w:rsidP="00B941AC">
            <w:pPr>
              <w:tabs>
                <w:tab w:val="left" w:pos="5881"/>
              </w:tabs>
              <w:rPr>
                <w:color w:val="000000"/>
                <w:sz w:val="20"/>
                <w:szCs w:val="20"/>
              </w:rPr>
            </w:pPr>
            <w:r w:rsidRPr="00B941AC">
              <w:rPr>
                <w:sz w:val="20"/>
                <w:szCs w:val="20"/>
              </w:rPr>
              <w:t>ООО «Профипроект»</w:t>
            </w:r>
            <w:r w:rsidRPr="00B941AC">
              <w:rPr>
                <w:color w:val="000000"/>
                <w:sz w:val="20"/>
                <w:szCs w:val="20"/>
              </w:rPr>
              <w:t xml:space="preserve"> г. Вологда, ул. Ветошкина, д.8</w:t>
            </w:r>
          </w:p>
          <w:p w:rsidR="00B941AC" w:rsidRPr="00B941AC" w:rsidRDefault="00B941AC" w:rsidP="00B941AC">
            <w:pPr>
              <w:tabs>
                <w:tab w:val="left" w:pos="5881"/>
              </w:tabs>
              <w:rPr>
                <w:color w:val="000000"/>
                <w:sz w:val="20"/>
                <w:szCs w:val="20"/>
              </w:rPr>
            </w:pPr>
            <w:r w:rsidRPr="00B941AC">
              <w:rPr>
                <w:sz w:val="20"/>
                <w:szCs w:val="20"/>
              </w:rPr>
              <w:t>ООО АВА-ПЕТЕР</w:t>
            </w:r>
            <w:r w:rsidRPr="00B941AC">
              <w:rPr>
                <w:color w:val="000000"/>
                <w:sz w:val="20"/>
                <w:szCs w:val="20"/>
              </w:rPr>
              <w:t xml:space="preserve"> г. Вологда, ул. Предтеченская, д.65</w:t>
            </w:r>
          </w:p>
          <w:p w:rsidR="00B941AC" w:rsidRPr="00B941AC" w:rsidRDefault="00B941AC" w:rsidP="00B941AC">
            <w:pPr>
              <w:tabs>
                <w:tab w:val="left" w:pos="5881"/>
              </w:tabs>
              <w:rPr>
                <w:sz w:val="20"/>
                <w:szCs w:val="20"/>
              </w:rPr>
            </w:pPr>
            <w:r w:rsidRPr="00B941AC">
              <w:rPr>
                <w:sz w:val="20"/>
                <w:szCs w:val="20"/>
              </w:rPr>
              <w:t>ООО «ЛДЦ МИБС-Вологда» г. Вологда, ул. Челюскинцев, 48</w:t>
            </w:r>
          </w:p>
          <w:p w:rsidR="00B941AC" w:rsidRPr="00B941AC" w:rsidRDefault="00B941AC" w:rsidP="00B941AC">
            <w:pPr>
              <w:tabs>
                <w:tab w:val="left" w:pos="5881"/>
              </w:tabs>
              <w:rPr>
                <w:sz w:val="20"/>
                <w:szCs w:val="20"/>
              </w:rPr>
            </w:pPr>
            <w:r w:rsidRPr="00B941AC">
              <w:rPr>
                <w:sz w:val="20"/>
                <w:szCs w:val="20"/>
              </w:rPr>
              <w:t>ООО «Магнит Плюс», г. Вологда, ул. Благовещенская, 39</w:t>
            </w:r>
          </w:p>
          <w:p w:rsidR="00B941AC" w:rsidRPr="00B941AC" w:rsidRDefault="00B941AC" w:rsidP="00B941AC">
            <w:pPr>
              <w:tabs>
                <w:tab w:val="left" w:pos="5881"/>
              </w:tabs>
              <w:rPr>
                <w:sz w:val="20"/>
                <w:szCs w:val="20"/>
              </w:rPr>
            </w:pPr>
            <w:r w:rsidRPr="00B941AC">
              <w:rPr>
                <w:sz w:val="20"/>
                <w:szCs w:val="20"/>
              </w:rPr>
              <w:t>ООО «Здоровая семья Вакцинальный центр», г. Вологда, ул. Галкинская, 81</w:t>
            </w:r>
          </w:p>
          <w:p w:rsidR="00B941AC" w:rsidRPr="00B941AC" w:rsidRDefault="00B941AC" w:rsidP="00B941AC">
            <w:pPr>
              <w:keepNext/>
              <w:shd w:val="clear" w:color="auto" w:fill="FFFFFF"/>
              <w:outlineLvl w:val="1"/>
              <w:rPr>
                <w:rFonts w:cs="Cambria"/>
                <w:sz w:val="20"/>
                <w:szCs w:val="20"/>
              </w:rPr>
            </w:pPr>
            <w:r w:rsidRPr="00B941AC">
              <w:rPr>
                <w:rFonts w:cs="Cambria"/>
                <w:sz w:val="20"/>
                <w:szCs w:val="20"/>
              </w:rPr>
              <w:t>АО «Центр авиационной медицины», г. Москва, Уланский пер, д.22</w:t>
            </w:r>
          </w:p>
          <w:p w:rsidR="00B941AC" w:rsidRPr="00B941AC" w:rsidRDefault="00B941AC" w:rsidP="00B941AC">
            <w:pPr>
              <w:keepNext/>
              <w:outlineLvl w:val="1"/>
              <w:rPr>
                <w:rFonts w:cs="Cambria"/>
                <w:color w:val="FF0000"/>
                <w:sz w:val="20"/>
                <w:szCs w:val="20"/>
              </w:rPr>
            </w:pPr>
          </w:p>
          <w:p w:rsidR="00B941AC" w:rsidRPr="00B941AC" w:rsidRDefault="00B941AC" w:rsidP="00B941AC">
            <w:pPr>
              <w:jc w:val="both"/>
              <w:rPr>
                <w:sz w:val="20"/>
                <w:szCs w:val="20"/>
              </w:rPr>
            </w:pPr>
          </w:p>
          <w:p w:rsidR="00B941AC" w:rsidRPr="00B941AC" w:rsidRDefault="00B941AC" w:rsidP="00B941AC">
            <w:pPr>
              <w:jc w:val="center"/>
              <w:rPr>
                <w:b/>
              </w:rPr>
            </w:pPr>
            <w:r w:rsidRPr="00B941AC">
              <w:rPr>
                <w:b/>
              </w:rPr>
              <w:t>ПОМОЩЬ НА ДОМУ</w:t>
            </w:r>
          </w:p>
          <w:p w:rsidR="00B941AC" w:rsidRPr="00B941AC" w:rsidRDefault="00B941AC" w:rsidP="00B941AC">
            <w:pPr>
              <w:jc w:val="both"/>
              <w:rPr>
                <w:sz w:val="20"/>
                <w:szCs w:val="20"/>
              </w:rPr>
            </w:pPr>
          </w:p>
          <w:p w:rsidR="00B941AC" w:rsidRPr="00B941AC" w:rsidRDefault="00B941AC" w:rsidP="00B941AC">
            <w:pPr>
              <w:jc w:val="both"/>
              <w:rPr>
                <w:sz w:val="20"/>
                <w:szCs w:val="20"/>
              </w:rPr>
            </w:pPr>
            <w:r w:rsidRPr="00B941AC">
              <w:rPr>
                <w:sz w:val="20"/>
                <w:szCs w:val="20"/>
              </w:rPr>
              <w:t>Помощь оказывается в пределах административной границы города. Помощь на дому осуществляется с учетом режима работы медицинских организаций, предоставляющих данный вид помощи, из перечня.</w:t>
            </w:r>
          </w:p>
          <w:p w:rsidR="00B941AC" w:rsidRPr="00B941AC" w:rsidRDefault="00B941AC" w:rsidP="00B941AC">
            <w:pPr>
              <w:jc w:val="both"/>
              <w:rPr>
                <w:sz w:val="20"/>
                <w:szCs w:val="20"/>
              </w:rPr>
            </w:pPr>
          </w:p>
          <w:p w:rsidR="00B941AC" w:rsidRPr="00B941AC" w:rsidRDefault="00B941AC" w:rsidP="00B941AC">
            <w:pPr>
              <w:jc w:val="center"/>
              <w:rPr>
                <w:b/>
              </w:rPr>
            </w:pPr>
            <w:r w:rsidRPr="00B941AC">
              <w:rPr>
                <w:b/>
              </w:rPr>
              <w:t>СТОМАТОЛОГИЧЕСКАЯ ПОМОЩЬ</w:t>
            </w:r>
          </w:p>
          <w:p w:rsidR="00B941AC" w:rsidRPr="00B941AC" w:rsidRDefault="00B941AC" w:rsidP="00B941AC">
            <w:pPr>
              <w:jc w:val="both"/>
              <w:rPr>
                <w:sz w:val="20"/>
                <w:szCs w:val="20"/>
              </w:rPr>
            </w:pPr>
          </w:p>
          <w:p w:rsidR="00B941AC" w:rsidRPr="00B941AC" w:rsidRDefault="00B941AC" w:rsidP="00B941AC">
            <w:pPr>
              <w:rPr>
                <w:color w:val="000000"/>
                <w:sz w:val="20"/>
                <w:szCs w:val="20"/>
              </w:rPr>
            </w:pPr>
            <w:r w:rsidRPr="00B941AC">
              <w:rPr>
                <w:sz w:val="20"/>
                <w:szCs w:val="20"/>
              </w:rPr>
              <w:t>НУЗ «Отделенческая больница на ст. Вологда ОАО «РЖД»</w:t>
            </w:r>
            <w:r w:rsidRPr="00B941AC">
              <w:rPr>
                <w:color w:val="000000"/>
                <w:sz w:val="20"/>
                <w:szCs w:val="20"/>
              </w:rPr>
              <w:t xml:space="preserve"> г. Вологда, ул. Челюскинцев, д.48 </w:t>
            </w:r>
          </w:p>
          <w:p w:rsidR="00B941AC" w:rsidRPr="00B941AC" w:rsidRDefault="00B941AC" w:rsidP="00B941AC">
            <w:pPr>
              <w:rPr>
                <w:sz w:val="20"/>
                <w:szCs w:val="20"/>
              </w:rPr>
            </w:pPr>
            <w:r w:rsidRPr="00B941AC">
              <w:rPr>
                <w:sz w:val="20"/>
                <w:szCs w:val="20"/>
              </w:rPr>
              <w:t>ООО «Стоклис» г. Вологда, ул. Костромская, д.5</w:t>
            </w:r>
          </w:p>
          <w:p w:rsidR="00B941AC" w:rsidRPr="00B941AC" w:rsidRDefault="00B941AC" w:rsidP="00B941AC">
            <w:pPr>
              <w:rPr>
                <w:rFonts w:cs="Arial"/>
                <w:color w:val="000000"/>
                <w:sz w:val="20"/>
                <w:szCs w:val="20"/>
              </w:rPr>
            </w:pPr>
            <w:r w:rsidRPr="00B941AC">
              <w:rPr>
                <w:sz w:val="20"/>
                <w:szCs w:val="20"/>
              </w:rPr>
              <w:t>ООО «СтомаМедЦентр»</w:t>
            </w:r>
            <w:r w:rsidRPr="00B941AC">
              <w:rPr>
                <w:rFonts w:cs="Arial"/>
                <w:color w:val="000000"/>
                <w:sz w:val="20"/>
                <w:szCs w:val="20"/>
              </w:rPr>
              <w:t xml:space="preserve"> г. Вологда, ул. Герцена, 83 А; г. Вологда, ул. Козленская, 86 А</w:t>
            </w:r>
          </w:p>
          <w:p w:rsidR="00B941AC" w:rsidRPr="00B941AC" w:rsidRDefault="00B941AC" w:rsidP="00B941AC">
            <w:pPr>
              <w:rPr>
                <w:color w:val="000000"/>
                <w:sz w:val="20"/>
                <w:szCs w:val="20"/>
              </w:rPr>
            </w:pPr>
            <w:r w:rsidRPr="00B941AC">
              <w:rPr>
                <w:sz w:val="20"/>
                <w:szCs w:val="20"/>
              </w:rPr>
              <w:t>ООО «ВОЛдент»</w:t>
            </w:r>
            <w:r w:rsidRPr="00B941AC">
              <w:rPr>
                <w:color w:val="000000"/>
                <w:sz w:val="20"/>
                <w:szCs w:val="20"/>
              </w:rPr>
              <w:t xml:space="preserve"> г. Вологда, ул. Ленинградская, д.14</w:t>
            </w:r>
          </w:p>
          <w:p w:rsidR="00B941AC" w:rsidRPr="00B941AC" w:rsidRDefault="00B941AC" w:rsidP="00B941AC">
            <w:pPr>
              <w:rPr>
                <w:sz w:val="20"/>
                <w:szCs w:val="20"/>
              </w:rPr>
            </w:pPr>
            <w:r w:rsidRPr="00B941AC">
              <w:rPr>
                <w:sz w:val="20"/>
                <w:szCs w:val="20"/>
              </w:rPr>
              <w:t>ООО «Дентамед» г. Вологда, ул. К.Маркса, д.17</w:t>
            </w:r>
          </w:p>
          <w:p w:rsidR="00B941AC" w:rsidRPr="00B941AC" w:rsidRDefault="00B941AC" w:rsidP="00B941AC">
            <w:pPr>
              <w:rPr>
                <w:sz w:val="20"/>
                <w:szCs w:val="20"/>
              </w:rPr>
            </w:pPr>
            <w:r w:rsidRPr="00B941AC">
              <w:rPr>
                <w:sz w:val="20"/>
                <w:szCs w:val="20"/>
              </w:rPr>
              <w:t>ООО «Ной» г. Вологда, ул. Челюскинцев, д. 32</w:t>
            </w:r>
          </w:p>
          <w:p w:rsidR="00B941AC" w:rsidRPr="00B941AC" w:rsidRDefault="00B941AC" w:rsidP="00B941AC">
            <w:pPr>
              <w:rPr>
                <w:sz w:val="20"/>
                <w:szCs w:val="20"/>
              </w:rPr>
            </w:pPr>
            <w:r w:rsidRPr="00B941AC">
              <w:rPr>
                <w:sz w:val="20"/>
                <w:szCs w:val="20"/>
              </w:rPr>
              <w:t>ООО «Дентал-СВ» г. Вологда, ул. Герцена, 27; г. Вологда, ул. Чехова, 13</w:t>
            </w:r>
          </w:p>
          <w:p w:rsidR="00B941AC" w:rsidRPr="00B941AC" w:rsidRDefault="00B941AC" w:rsidP="00B941AC">
            <w:pPr>
              <w:rPr>
                <w:sz w:val="20"/>
                <w:szCs w:val="20"/>
              </w:rPr>
            </w:pPr>
            <w:r w:rsidRPr="00B941AC">
              <w:rPr>
                <w:sz w:val="20"/>
                <w:szCs w:val="20"/>
              </w:rPr>
              <w:t>ООО «Клиника «Говорово» г. Вологда, ул. Новгородская, д.4, г. Вологда, ул. Новгородская, д.4б</w:t>
            </w:r>
          </w:p>
          <w:p w:rsidR="00B941AC" w:rsidRPr="00B941AC" w:rsidRDefault="00B941AC" w:rsidP="00B941AC">
            <w:pPr>
              <w:tabs>
                <w:tab w:val="left" w:pos="5881"/>
              </w:tabs>
              <w:rPr>
                <w:color w:val="000000"/>
                <w:sz w:val="20"/>
                <w:szCs w:val="20"/>
              </w:rPr>
            </w:pPr>
            <w:r w:rsidRPr="00B941AC">
              <w:rPr>
                <w:sz w:val="20"/>
                <w:szCs w:val="20"/>
              </w:rPr>
              <w:t>ООО «Арника-М»</w:t>
            </w:r>
            <w:r w:rsidRPr="00B941AC">
              <w:rPr>
                <w:color w:val="000000"/>
                <w:sz w:val="20"/>
                <w:szCs w:val="20"/>
              </w:rPr>
              <w:t>,  г. Вологда, ул. Благовещенская, д. 21.</w:t>
            </w:r>
          </w:p>
          <w:p w:rsidR="00B941AC" w:rsidRPr="00B941AC" w:rsidRDefault="00B941AC" w:rsidP="00B941AC">
            <w:pPr>
              <w:tabs>
                <w:tab w:val="left" w:pos="5881"/>
              </w:tabs>
              <w:rPr>
                <w:color w:val="000000"/>
                <w:sz w:val="20"/>
                <w:szCs w:val="20"/>
              </w:rPr>
            </w:pPr>
            <w:r w:rsidRPr="00B941AC">
              <w:rPr>
                <w:color w:val="000000"/>
                <w:sz w:val="20"/>
                <w:szCs w:val="20"/>
              </w:rPr>
              <w:t>ООО «Жемчужина Спортивно-оздоровительный комплекс» г. Вологда, ул. Челюскинцев, 9</w:t>
            </w:r>
          </w:p>
          <w:p w:rsidR="00B941AC" w:rsidRPr="00B941AC" w:rsidRDefault="00B941AC" w:rsidP="00B941AC">
            <w:pPr>
              <w:tabs>
                <w:tab w:val="left" w:pos="5881"/>
              </w:tabs>
              <w:rPr>
                <w:color w:val="000000"/>
                <w:sz w:val="20"/>
                <w:szCs w:val="20"/>
              </w:rPr>
            </w:pPr>
            <w:r w:rsidRPr="00B941AC">
              <w:rPr>
                <w:color w:val="000000"/>
                <w:sz w:val="20"/>
                <w:szCs w:val="20"/>
              </w:rPr>
              <w:t>ООО «Эстетика»,</w:t>
            </w:r>
            <w:r w:rsidRPr="00B941AC">
              <w:t xml:space="preserve"> </w:t>
            </w:r>
            <w:r w:rsidRPr="00B941AC">
              <w:rPr>
                <w:color w:val="000000"/>
                <w:sz w:val="20"/>
                <w:szCs w:val="20"/>
              </w:rPr>
              <w:t>г. Вологда, ул. Новгородская, 2А</w:t>
            </w:r>
          </w:p>
          <w:p w:rsidR="00B941AC" w:rsidRPr="00B941AC" w:rsidRDefault="00B941AC" w:rsidP="00B941AC">
            <w:pPr>
              <w:tabs>
                <w:tab w:val="left" w:pos="5881"/>
              </w:tabs>
              <w:rPr>
                <w:color w:val="000000"/>
                <w:sz w:val="20"/>
                <w:szCs w:val="20"/>
              </w:rPr>
            </w:pPr>
            <w:r w:rsidRPr="00B941AC">
              <w:rPr>
                <w:color w:val="000000"/>
                <w:sz w:val="20"/>
                <w:szCs w:val="20"/>
              </w:rPr>
              <w:t>БУЗ ВО «Вологодская стоматологическая поликлиника №1»,</w:t>
            </w:r>
            <w:r w:rsidRPr="00B941AC">
              <w:t xml:space="preserve"> </w:t>
            </w:r>
            <w:r w:rsidRPr="00B941AC">
              <w:rPr>
                <w:color w:val="000000"/>
                <w:sz w:val="20"/>
                <w:szCs w:val="20"/>
              </w:rPr>
              <w:t>г. Вологда, ул. Батюшкова, 9</w:t>
            </w:r>
          </w:p>
          <w:p w:rsidR="00B941AC" w:rsidRPr="00B941AC" w:rsidRDefault="00B941AC" w:rsidP="00B941AC">
            <w:pPr>
              <w:tabs>
                <w:tab w:val="left" w:pos="5881"/>
              </w:tabs>
              <w:rPr>
                <w:color w:val="000000"/>
                <w:sz w:val="20"/>
                <w:szCs w:val="20"/>
              </w:rPr>
            </w:pPr>
            <w:r w:rsidRPr="00B941AC">
              <w:rPr>
                <w:color w:val="000000"/>
                <w:sz w:val="20"/>
                <w:szCs w:val="20"/>
              </w:rPr>
              <w:t>БУЗ ВО «Вологодская стоматологическая поликлиника №2», г. Вологда, ул. Текстильщиков, 20</w:t>
            </w:r>
          </w:p>
          <w:p w:rsidR="00B941AC" w:rsidRPr="00B941AC" w:rsidRDefault="00B941AC" w:rsidP="00B941AC">
            <w:pPr>
              <w:tabs>
                <w:tab w:val="left" w:pos="5881"/>
              </w:tabs>
              <w:rPr>
                <w:sz w:val="20"/>
                <w:szCs w:val="20"/>
              </w:rPr>
            </w:pPr>
            <w:r w:rsidRPr="00B941AC">
              <w:rPr>
                <w:sz w:val="20"/>
                <w:szCs w:val="20"/>
              </w:rPr>
              <w:t xml:space="preserve">НУЗ «НКЦ ОАО «РЖД» г. Москва, Волоколамское шоссе, 84 </w:t>
            </w:r>
          </w:p>
          <w:p w:rsidR="00B941AC" w:rsidRPr="00B941AC" w:rsidRDefault="00B941AC" w:rsidP="00B941AC">
            <w:pPr>
              <w:rPr>
                <w:sz w:val="20"/>
                <w:szCs w:val="20"/>
              </w:rPr>
            </w:pPr>
            <w:r w:rsidRPr="00B941AC">
              <w:rPr>
                <w:sz w:val="20"/>
                <w:szCs w:val="20"/>
              </w:rPr>
              <w:t xml:space="preserve">НУЗ «Дорожная клиническая больница им.Н.А.Семашко на ст. Люблино ОАО «РЖД» г. Москва, Ставропольская, д.23, корп. 1 </w:t>
            </w:r>
          </w:p>
          <w:p w:rsidR="00B941AC" w:rsidRPr="00B941AC" w:rsidRDefault="00B941AC" w:rsidP="00B941AC">
            <w:pPr>
              <w:tabs>
                <w:tab w:val="left" w:pos="5881"/>
              </w:tabs>
              <w:rPr>
                <w:sz w:val="20"/>
                <w:szCs w:val="20"/>
              </w:rPr>
            </w:pPr>
            <w:r w:rsidRPr="00B941AC">
              <w:rPr>
                <w:sz w:val="20"/>
                <w:szCs w:val="20"/>
              </w:rPr>
              <w:t>НУЗ «Дорожная клиническая больница на ст. Ярославль ОАО «РЖД»</w:t>
            </w:r>
            <w:r w:rsidRPr="00B941AC">
              <w:rPr>
                <w:color w:val="000000"/>
                <w:sz w:val="20"/>
                <w:szCs w:val="20"/>
              </w:rPr>
              <w:t xml:space="preserve"> г. Ярославль, Суздальское шоссе, д. 21</w:t>
            </w:r>
          </w:p>
          <w:p w:rsidR="00B941AC" w:rsidRPr="00B941AC" w:rsidRDefault="00B941AC" w:rsidP="00B941AC">
            <w:r w:rsidRPr="00B941AC">
              <w:t>НУЗ «Центральная Клиническая больница №2 им Н.А. Семашко» ОАО «РЖД» г. Москва, ул. Будайская, 2</w:t>
            </w:r>
          </w:p>
          <w:p w:rsidR="00B941AC" w:rsidRPr="00B941AC" w:rsidRDefault="00B941AC" w:rsidP="00B941AC">
            <w:pPr>
              <w:tabs>
                <w:tab w:val="left" w:pos="5881"/>
              </w:tabs>
              <w:rPr>
                <w:rFonts w:cs="Arial"/>
                <w:sz w:val="20"/>
                <w:szCs w:val="20"/>
              </w:rPr>
            </w:pPr>
            <w:r w:rsidRPr="00B941AC">
              <w:rPr>
                <w:sz w:val="20"/>
                <w:szCs w:val="20"/>
              </w:rPr>
              <w:lastRenderedPageBreak/>
              <w:t>НУЗ «Узловая больница на ст. Рыбинск ОАО «РЖД»</w:t>
            </w:r>
            <w:r w:rsidRPr="00B941AC">
              <w:rPr>
                <w:rFonts w:cs="Arial"/>
                <w:sz w:val="20"/>
                <w:szCs w:val="20"/>
              </w:rPr>
              <w:t xml:space="preserve"> Ярославская область, г. Рыбинск, ул. Вокзальная, д.25</w:t>
            </w:r>
          </w:p>
          <w:p w:rsidR="00B941AC" w:rsidRPr="00B941AC" w:rsidRDefault="00B941AC" w:rsidP="00B941AC">
            <w:pPr>
              <w:jc w:val="both"/>
              <w:rPr>
                <w:sz w:val="20"/>
                <w:szCs w:val="20"/>
              </w:rPr>
            </w:pPr>
          </w:p>
          <w:p w:rsidR="00B941AC" w:rsidRPr="00B941AC" w:rsidRDefault="00B941AC" w:rsidP="00B941AC">
            <w:pPr>
              <w:jc w:val="center"/>
              <w:rPr>
                <w:b/>
              </w:rPr>
            </w:pPr>
          </w:p>
          <w:p w:rsidR="00B941AC" w:rsidRPr="00B941AC" w:rsidRDefault="00B941AC" w:rsidP="00B941AC">
            <w:pPr>
              <w:jc w:val="center"/>
              <w:rPr>
                <w:b/>
              </w:rPr>
            </w:pPr>
            <w:r w:rsidRPr="00B941AC">
              <w:rPr>
                <w:b/>
              </w:rPr>
              <w:t>СТАЦИОНАР ПЛАНОВЫЙ И ЭКСТРЕННЫЙ</w:t>
            </w:r>
          </w:p>
          <w:p w:rsidR="00B941AC" w:rsidRPr="00B941AC" w:rsidRDefault="00B941AC" w:rsidP="00B941AC">
            <w:pPr>
              <w:jc w:val="center"/>
              <w:rPr>
                <w:sz w:val="20"/>
                <w:szCs w:val="20"/>
              </w:rPr>
            </w:pPr>
            <w:r w:rsidRPr="00B941AC">
              <w:rPr>
                <w:sz w:val="20"/>
                <w:szCs w:val="20"/>
              </w:rPr>
              <w:t>(включая дневной стационар – при наличии)</w:t>
            </w:r>
          </w:p>
          <w:p w:rsidR="00B941AC" w:rsidRPr="00B941AC" w:rsidRDefault="00B941AC" w:rsidP="00B941AC">
            <w:pPr>
              <w:jc w:val="center"/>
              <w:rPr>
                <w:sz w:val="20"/>
                <w:szCs w:val="20"/>
              </w:rPr>
            </w:pPr>
          </w:p>
          <w:p w:rsidR="00B941AC" w:rsidRPr="00B941AC" w:rsidRDefault="00B941AC" w:rsidP="00B941AC">
            <w:pPr>
              <w:jc w:val="both"/>
              <w:rPr>
                <w:sz w:val="20"/>
                <w:szCs w:val="20"/>
              </w:rPr>
            </w:pPr>
            <w:r w:rsidRPr="00B941AC">
              <w:rPr>
                <w:sz w:val="20"/>
                <w:szCs w:val="20"/>
              </w:rPr>
              <w:t>При стационарном лечении предоставляется маломестная палата или палата повышенной комфортности.</w:t>
            </w:r>
          </w:p>
          <w:p w:rsidR="00B941AC" w:rsidRPr="00B941AC" w:rsidRDefault="00B941AC" w:rsidP="00B941AC">
            <w:pPr>
              <w:jc w:val="both"/>
              <w:rPr>
                <w:sz w:val="20"/>
                <w:szCs w:val="20"/>
              </w:rPr>
            </w:pPr>
            <w:r w:rsidRPr="00B941AC">
              <w:rPr>
                <w:sz w:val="20"/>
                <w:szCs w:val="20"/>
              </w:rPr>
              <w:t>При невозожности госпитализации в ЛПУ, указанные в договоре страхования. Страховщик оставляет за собой право госпитализировать Застрахованного (по жизненным показаниям) в муниципальное лечебное учреждение.</w:t>
            </w:r>
          </w:p>
          <w:p w:rsidR="00B941AC" w:rsidRPr="00B941AC" w:rsidRDefault="00B941AC" w:rsidP="00B941AC">
            <w:pPr>
              <w:jc w:val="both"/>
              <w:rPr>
                <w:sz w:val="20"/>
                <w:szCs w:val="20"/>
              </w:rPr>
            </w:pPr>
            <w:r w:rsidRPr="00B941AC">
              <w:rPr>
                <w:sz w:val="20"/>
                <w:szCs w:val="20"/>
              </w:rPr>
              <w:t xml:space="preserve">При невозможности предоставления  палат указанной  категории  госпитализация осуществляется   на свободные места, с последующим переводом в палаты указанной категории. </w:t>
            </w:r>
          </w:p>
          <w:p w:rsidR="00B941AC" w:rsidRPr="00B941AC" w:rsidRDefault="00B941AC" w:rsidP="00B941AC">
            <w:pPr>
              <w:jc w:val="both"/>
              <w:rPr>
                <w:sz w:val="20"/>
                <w:szCs w:val="20"/>
              </w:rPr>
            </w:pPr>
            <w:r w:rsidRPr="00B941AC">
              <w:rPr>
                <w:sz w:val="20"/>
                <w:szCs w:val="20"/>
              </w:rPr>
              <w:t xml:space="preserve">Обслуживание производится на базе: </w:t>
            </w:r>
          </w:p>
          <w:p w:rsidR="00B941AC" w:rsidRPr="00B941AC" w:rsidRDefault="00B941AC" w:rsidP="00B941AC">
            <w:pPr>
              <w:rPr>
                <w:sz w:val="20"/>
                <w:szCs w:val="20"/>
              </w:rPr>
            </w:pPr>
            <w:r w:rsidRPr="00B941AC">
              <w:rPr>
                <w:sz w:val="20"/>
                <w:szCs w:val="20"/>
              </w:rPr>
              <w:t xml:space="preserve">НУЗ «Отделенческая больница на ст. Вологда ОАО «РЖД» г. Вологда, ул. Челюскинцев, д.48 </w:t>
            </w:r>
          </w:p>
          <w:p w:rsidR="00B941AC" w:rsidRPr="00B941AC" w:rsidRDefault="00B941AC" w:rsidP="00B941AC">
            <w:pPr>
              <w:rPr>
                <w:color w:val="000000"/>
                <w:sz w:val="20"/>
                <w:szCs w:val="20"/>
              </w:rPr>
            </w:pPr>
            <w:r w:rsidRPr="00B941AC">
              <w:rPr>
                <w:color w:val="000000"/>
                <w:sz w:val="20"/>
                <w:szCs w:val="20"/>
              </w:rPr>
              <w:t xml:space="preserve">БУЗ ВО «Вологодская городская больница №1» г. Вологда, ул. Советский проспект, д. 94 </w:t>
            </w:r>
          </w:p>
          <w:p w:rsidR="00B941AC" w:rsidRPr="00B941AC" w:rsidRDefault="00B941AC" w:rsidP="00B941AC">
            <w:pPr>
              <w:keepNext/>
              <w:outlineLvl w:val="1"/>
              <w:rPr>
                <w:rFonts w:cs="Cambria"/>
                <w:color w:val="000000"/>
                <w:sz w:val="20"/>
                <w:szCs w:val="20"/>
              </w:rPr>
            </w:pPr>
            <w:r w:rsidRPr="00B941AC">
              <w:rPr>
                <w:rFonts w:cs="Cambria"/>
                <w:bCs/>
                <w:color w:val="000000"/>
                <w:sz w:val="20"/>
                <w:szCs w:val="20"/>
              </w:rPr>
              <w:t>БУЗ ВО</w:t>
            </w:r>
            <w:r w:rsidRPr="00B941AC">
              <w:rPr>
                <w:rFonts w:cs="Cambria"/>
                <w:color w:val="000000"/>
                <w:sz w:val="20"/>
                <w:szCs w:val="20"/>
              </w:rPr>
              <w:t> </w:t>
            </w:r>
            <w:r w:rsidRPr="00B941AC">
              <w:rPr>
                <w:rFonts w:cs="Cambria"/>
                <w:bCs/>
                <w:color w:val="000000"/>
                <w:sz w:val="20"/>
                <w:szCs w:val="20"/>
              </w:rPr>
              <w:t xml:space="preserve">"Вологодская областная клиническая больница" </w:t>
            </w:r>
            <w:r w:rsidRPr="00B941AC">
              <w:rPr>
                <w:rFonts w:cs="Cambria"/>
                <w:color w:val="000000"/>
                <w:sz w:val="20"/>
                <w:szCs w:val="20"/>
              </w:rPr>
              <w:t>г. Вологда, Лечебная, д. 17</w:t>
            </w:r>
          </w:p>
          <w:p w:rsidR="00B941AC" w:rsidRPr="00B941AC" w:rsidRDefault="00B941AC" w:rsidP="00B941AC">
            <w:pPr>
              <w:rPr>
                <w:color w:val="000000"/>
                <w:sz w:val="20"/>
                <w:szCs w:val="20"/>
              </w:rPr>
            </w:pPr>
            <w:r w:rsidRPr="00B941AC">
              <w:rPr>
                <w:color w:val="000000"/>
                <w:sz w:val="20"/>
                <w:szCs w:val="20"/>
              </w:rPr>
              <w:t>БУЗ ВО «Вологодская областная офтальмологическая больница» г. Вологда, Пошехонское шоссе, д.25</w:t>
            </w:r>
          </w:p>
          <w:p w:rsidR="00B941AC" w:rsidRPr="00B941AC" w:rsidRDefault="00B941AC" w:rsidP="00B941AC">
            <w:pPr>
              <w:tabs>
                <w:tab w:val="left" w:pos="5881"/>
              </w:tabs>
              <w:rPr>
                <w:sz w:val="20"/>
                <w:szCs w:val="20"/>
              </w:rPr>
            </w:pPr>
            <w:r w:rsidRPr="00B941AC">
              <w:rPr>
                <w:sz w:val="20"/>
                <w:szCs w:val="20"/>
              </w:rPr>
              <w:t>БУЗ ВО «Медсанчасть «Северсталь»</w:t>
            </w:r>
            <w:r w:rsidRPr="00B941AC">
              <w:rPr>
                <w:rFonts w:cs="Arial"/>
                <w:sz w:val="20"/>
                <w:szCs w:val="20"/>
              </w:rPr>
              <w:t>, г. Череповец, ул. Металлургов, д. 18</w:t>
            </w:r>
          </w:p>
          <w:p w:rsidR="00B941AC" w:rsidRPr="00B941AC" w:rsidRDefault="00B941AC" w:rsidP="00B941AC">
            <w:pPr>
              <w:tabs>
                <w:tab w:val="left" w:pos="5881"/>
              </w:tabs>
              <w:rPr>
                <w:sz w:val="20"/>
                <w:szCs w:val="20"/>
              </w:rPr>
            </w:pPr>
            <w:r w:rsidRPr="00B941AC">
              <w:rPr>
                <w:sz w:val="20"/>
                <w:szCs w:val="20"/>
              </w:rPr>
              <w:t xml:space="preserve">НУЗ «НКЦ ОАО «РЖД» г. Москва, Волоколамское шоссе, 84 </w:t>
            </w:r>
          </w:p>
          <w:p w:rsidR="00B941AC" w:rsidRPr="00B941AC" w:rsidRDefault="00B941AC" w:rsidP="00B941AC">
            <w:pPr>
              <w:rPr>
                <w:sz w:val="20"/>
                <w:szCs w:val="20"/>
              </w:rPr>
            </w:pPr>
            <w:r w:rsidRPr="00B941AC">
              <w:rPr>
                <w:sz w:val="20"/>
                <w:szCs w:val="20"/>
              </w:rPr>
              <w:t xml:space="preserve">НУЗ «Дорожная клиническая больница им.Н.А.Семашко на ст. Люблино ОАО «РЖД» г. Москва, Ставропольская, д.23, корп. 1 </w:t>
            </w:r>
          </w:p>
          <w:p w:rsidR="00B941AC" w:rsidRPr="00B941AC" w:rsidRDefault="00B941AC" w:rsidP="00B941AC">
            <w:pPr>
              <w:tabs>
                <w:tab w:val="left" w:pos="5881"/>
              </w:tabs>
              <w:rPr>
                <w:sz w:val="20"/>
                <w:szCs w:val="20"/>
              </w:rPr>
            </w:pPr>
            <w:r w:rsidRPr="00B941AC">
              <w:rPr>
                <w:sz w:val="20"/>
                <w:szCs w:val="20"/>
              </w:rPr>
              <w:t>НУЗ «Дорожная клиническая больница на ст. Ярославль ОАО «РЖД» г. Ярославль, Суздальское шоссе, д. 21</w:t>
            </w:r>
          </w:p>
          <w:p w:rsidR="00B941AC" w:rsidRPr="00B941AC" w:rsidRDefault="00B941AC" w:rsidP="00B941AC">
            <w:r w:rsidRPr="00B941AC">
              <w:t>НУЗ «Центральная Клиническая больница №2 им Н.А. Семашко» ОАО «РЖД» г. Москва, ул. Будайская, 2</w:t>
            </w:r>
          </w:p>
          <w:p w:rsidR="00B941AC" w:rsidRPr="00B941AC" w:rsidRDefault="00B941AC" w:rsidP="00B941AC">
            <w:pPr>
              <w:tabs>
                <w:tab w:val="left" w:pos="5881"/>
              </w:tabs>
              <w:rPr>
                <w:rFonts w:cs="Arial"/>
                <w:sz w:val="20"/>
                <w:szCs w:val="20"/>
              </w:rPr>
            </w:pPr>
            <w:r w:rsidRPr="00B941AC">
              <w:rPr>
                <w:sz w:val="20"/>
                <w:szCs w:val="20"/>
              </w:rPr>
              <w:t>НУЗ «Узловая больница на ст. Рыбинск ОАО «РЖД»</w:t>
            </w:r>
            <w:r w:rsidRPr="00B941AC">
              <w:rPr>
                <w:rFonts w:cs="Arial"/>
                <w:sz w:val="20"/>
                <w:szCs w:val="20"/>
              </w:rPr>
              <w:t xml:space="preserve"> Ярославская область, г. Рыбинск, ул. Вокзальная, д.25</w:t>
            </w:r>
          </w:p>
          <w:p w:rsidR="00B941AC" w:rsidRPr="00B941AC" w:rsidRDefault="00B941AC" w:rsidP="00B941AC">
            <w:pPr>
              <w:jc w:val="both"/>
              <w:rPr>
                <w:sz w:val="20"/>
                <w:szCs w:val="20"/>
              </w:rPr>
            </w:pPr>
          </w:p>
          <w:p w:rsidR="00B941AC" w:rsidRPr="00B941AC" w:rsidRDefault="00B941AC" w:rsidP="00B941AC">
            <w:pPr>
              <w:jc w:val="center"/>
              <w:rPr>
                <w:b/>
                <w:sz w:val="20"/>
                <w:szCs w:val="20"/>
              </w:rPr>
            </w:pPr>
            <w:r w:rsidRPr="00B941AC">
              <w:rPr>
                <w:b/>
              </w:rPr>
              <w:t>СКОРАЯ МЕДИЦИНСКАЯ ПОМОЩЬ</w:t>
            </w:r>
          </w:p>
          <w:p w:rsidR="00B941AC" w:rsidRPr="00B941AC" w:rsidRDefault="00B941AC" w:rsidP="00B941AC">
            <w:pPr>
              <w:rPr>
                <w:sz w:val="20"/>
                <w:szCs w:val="20"/>
              </w:rPr>
            </w:pPr>
          </w:p>
          <w:p w:rsidR="00B941AC" w:rsidRDefault="00B941AC" w:rsidP="00B941AC">
            <w:pPr>
              <w:jc w:val="both"/>
              <w:rPr>
                <w:sz w:val="20"/>
                <w:szCs w:val="20"/>
                <w:lang w:eastAsia="en-US"/>
              </w:rPr>
            </w:pPr>
            <w:r w:rsidRPr="00B941AC">
              <w:rPr>
                <w:sz w:val="20"/>
                <w:szCs w:val="20"/>
                <w:lang w:eastAsia="en-US"/>
              </w:rPr>
              <w:t>Партнеры Страховщика (медицинские организации, с которыми имеются договорные отношения со Страховщиком)</w:t>
            </w:r>
          </w:p>
          <w:p w:rsidR="0054658A" w:rsidRDefault="0054658A" w:rsidP="00B941AC">
            <w:pPr>
              <w:jc w:val="both"/>
              <w:rPr>
                <w:sz w:val="20"/>
                <w:szCs w:val="20"/>
                <w:lang w:eastAsia="en-US"/>
              </w:rPr>
            </w:pPr>
          </w:p>
          <w:p w:rsidR="0054658A" w:rsidRDefault="0054658A" w:rsidP="0054658A">
            <w:pPr>
              <w:jc w:val="center"/>
              <w:rPr>
                <w:b/>
                <w:lang w:eastAsia="en-US"/>
              </w:rPr>
            </w:pPr>
            <w:r w:rsidRPr="0054658A">
              <w:rPr>
                <w:b/>
                <w:lang w:eastAsia="en-US"/>
              </w:rPr>
              <w:t>ОБЕСПЕЧЕНИЕ ЛЕКАРСТВЕННЫМИ СРЕДСТВАМИ И ИЗДЕЛИЯМИ МЕДИЦИНСКОГО НАЗНАЧЕНИЯ</w:t>
            </w:r>
          </w:p>
          <w:p w:rsidR="0054658A" w:rsidRDefault="0054658A" w:rsidP="0054658A">
            <w:pPr>
              <w:jc w:val="center"/>
              <w:rPr>
                <w:b/>
                <w:lang w:eastAsia="en-US"/>
              </w:rPr>
            </w:pPr>
          </w:p>
          <w:p w:rsidR="0054658A" w:rsidRPr="0054658A" w:rsidRDefault="0054658A" w:rsidP="0054658A">
            <w:pPr>
              <w:jc w:val="both"/>
              <w:rPr>
                <w:sz w:val="20"/>
                <w:szCs w:val="20"/>
                <w:lang w:eastAsia="en-US"/>
              </w:rPr>
            </w:pPr>
            <w:r>
              <w:rPr>
                <w:sz w:val="20"/>
                <w:szCs w:val="20"/>
                <w:lang w:eastAsia="en-US"/>
              </w:rPr>
              <w:t>Партнеры Страховщика (организации, с которыми имеются договорные отношения со Страховщиком)</w:t>
            </w:r>
          </w:p>
          <w:p w:rsidR="00B941AC" w:rsidRPr="0054658A" w:rsidRDefault="00B941AC" w:rsidP="0054658A">
            <w:pPr>
              <w:jc w:val="center"/>
              <w:rPr>
                <w:b/>
              </w:rPr>
            </w:pPr>
          </w:p>
          <w:p w:rsidR="00B941AC" w:rsidRPr="00B941AC" w:rsidRDefault="00B941AC" w:rsidP="00B941AC">
            <w:pPr>
              <w:jc w:val="both"/>
              <w:rPr>
                <w:sz w:val="20"/>
                <w:szCs w:val="20"/>
              </w:rPr>
            </w:pPr>
          </w:p>
          <w:p w:rsidR="00B941AC" w:rsidRPr="00B941AC" w:rsidRDefault="00B941AC" w:rsidP="00B941AC">
            <w:pPr>
              <w:keepNext/>
              <w:keepLines/>
              <w:tabs>
                <w:tab w:val="left" w:pos="0"/>
                <w:tab w:val="center" w:pos="4677"/>
                <w:tab w:val="right" w:pos="9355"/>
              </w:tabs>
              <w:spacing w:line="240" w:lineRule="atLeast"/>
              <w:jc w:val="center"/>
              <w:rPr>
                <w:b/>
              </w:rPr>
            </w:pPr>
            <w:r w:rsidRPr="00B941AC">
              <w:rPr>
                <w:b/>
              </w:rPr>
              <w:t xml:space="preserve">РЕАБИЛИТАЦИОННО-ВОССТАНОВИТЕЛЬНОЕ ЛЕЧЕНИЕ </w:t>
            </w:r>
          </w:p>
          <w:p w:rsidR="00B941AC" w:rsidRPr="00B941AC" w:rsidRDefault="00B941AC" w:rsidP="00B941AC">
            <w:pPr>
              <w:keepNext/>
              <w:keepLines/>
              <w:tabs>
                <w:tab w:val="left" w:pos="0"/>
                <w:tab w:val="center" w:pos="4677"/>
                <w:tab w:val="right" w:pos="9355"/>
              </w:tabs>
              <w:spacing w:line="240" w:lineRule="atLeast"/>
              <w:jc w:val="center"/>
              <w:rPr>
                <w:bCs/>
              </w:rPr>
            </w:pPr>
            <w:r w:rsidRPr="00B941AC">
              <w:t>(</w:t>
            </w:r>
            <w:r w:rsidRPr="00B941AC">
              <w:rPr>
                <w:bCs/>
              </w:rPr>
              <w:t>в условиях стационара, включая лечебно-профилактические учреждения санаторно-курортного типа)</w:t>
            </w:r>
          </w:p>
          <w:p w:rsidR="00B941AC" w:rsidRPr="00B941AC" w:rsidRDefault="00B941AC" w:rsidP="00B941AC">
            <w:pPr>
              <w:keepNext/>
              <w:keepLines/>
              <w:tabs>
                <w:tab w:val="left" w:pos="0"/>
                <w:tab w:val="center" w:pos="4677"/>
                <w:tab w:val="right" w:pos="9355"/>
              </w:tabs>
              <w:spacing w:line="240" w:lineRule="atLeast"/>
              <w:jc w:val="both"/>
              <w:rPr>
                <w:bCs/>
                <w:sz w:val="20"/>
                <w:szCs w:val="20"/>
              </w:rPr>
            </w:pPr>
          </w:p>
          <w:p w:rsidR="00B941AC" w:rsidRPr="00B941AC" w:rsidRDefault="00B941AC" w:rsidP="00B941AC">
            <w:pPr>
              <w:widowControl w:val="0"/>
            </w:pPr>
            <w:r w:rsidRPr="00B941AC">
              <w:rPr>
                <w:sz w:val="20"/>
                <w:szCs w:val="20"/>
              </w:rPr>
              <w:t>АО «РЖД – Здоровье»</w:t>
            </w:r>
            <w:r w:rsidRPr="00B941AC">
              <w:rPr>
                <w:sz w:val="20"/>
                <w:szCs w:val="20"/>
              </w:rPr>
              <w:tab/>
              <w:t>г. Москва, Златоустинский Б. пер, дом № 5, корпус 3</w:t>
            </w:r>
          </w:p>
          <w:p w:rsidR="00B941AC" w:rsidRPr="00B941AC" w:rsidRDefault="00B941AC" w:rsidP="00B941AC">
            <w:pPr>
              <w:jc w:val="both"/>
              <w:rPr>
                <w:sz w:val="20"/>
                <w:szCs w:val="20"/>
              </w:rPr>
            </w:pPr>
            <w:r w:rsidRPr="00B941AC">
              <w:rPr>
                <w:sz w:val="20"/>
                <w:szCs w:val="20"/>
              </w:rPr>
              <w:t>АНО «Санаторное объединение» Москва, Большой Факельный пер., дом 3, стр. 2</w:t>
            </w:r>
          </w:p>
          <w:p w:rsidR="00B941AC" w:rsidRPr="00B941AC" w:rsidRDefault="00B941AC" w:rsidP="00B941AC">
            <w:pPr>
              <w:jc w:val="both"/>
              <w:rPr>
                <w:sz w:val="20"/>
                <w:szCs w:val="20"/>
              </w:rPr>
            </w:pPr>
            <w:r w:rsidRPr="00B941AC">
              <w:rPr>
                <w:sz w:val="20"/>
                <w:szCs w:val="20"/>
              </w:rPr>
              <w:t>СОК «Спутник» Краснодарский край г. Сочи, п. Хоста Новороссийское шоссе 17/1</w:t>
            </w:r>
          </w:p>
          <w:p w:rsidR="00B941AC" w:rsidRPr="00B941AC" w:rsidRDefault="009954EF" w:rsidP="00B941AC">
            <w:pPr>
              <w:jc w:val="both"/>
              <w:rPr>
                <w:sz w:val="20"/>
                <w:szCs w:val="20"/>
              </w:rPr>
            </w:pPr>
            <w:r>
              <w:rPr>
                <w:sz w:val="20"/>
                <w:szCs w:val="20"/>
              </w:rPr>
              <w:t xml:space="preserve">ООО «Дом-2000» </w:t>
            </w:r>
            <w:r w:rsidR="00B941AC" w:rsidRPr="00B941AC">
              <w:rPr>
                <w:sz w:val="20"/>
                <w:szCs w:val="20"/>
              </w:rPr>
              <w:t>354000, г. Сочи, Комсомольская, 11</w:t>
            </w:r>
          </w:p>
          <w:p w:rsidR="00B941AC" w:rsidRPr="00B941AC" w:rsidRDefault="00B941AC" w:rsidP="00B941AC">
            <w:pPr>
              <w:jc w:val="both"/>
              <w:rPr>
                <w:sz w:val="20"/>
                <w:szCs w:val="20"/>
              </w:rPr>
            </w:pPr>
            <w:r w:rsidRPr="00B941AC">
              <w:rPr>
                <w:sz w:val="20"/>
                <w:szCs w:val="20"/>
              </w:rPr>
              <w:lastRenderedPageBreak/>
              <w:t>Санаторий «Магадан» Краснодарский край г. Сочи п. Лоо, ул. Декабристов, 161</w:t>
            </w:r>
          </w:p>
          <w:p w:rsidR="00B941AC" w:rsidRPr="00B941AC" w:rsidRDefault="00B941AC" w:rsidP="00B941AC">
            <w:pPr>
              <w:jc w:val="both"/>
              <w:rPr>
                <w:sz w:val="20"/>
                <w:szCs w:val="20"/>
              </w:rPr>
            </w:pPr>
            <w:r w:rsidRPr="00B941AC">
              <w:rPr>
                <w:sz w:val="20"/>
                <w:szCs w:val="20"/>
              </w:rPr>
              <w:t>ООО «Санаторий Бирюза» Краснодарский край г. Сочи, п. Лазаревское, ул. Победы, 167</w:t>
            </w:r>
          </w:p>
          <w:p w:rsidR="00B941AC" w:rsidRPr="00B941AC" w:rsidRDefault="00B941AC" w:rsidP="00B941AC">
            <w:pPr>
              <w:jc w:val="both"/>
              <w:rPr>
                <w:sz w:val="20"/>
                <w:szCs w:val="20"/>
              </w:rPr>
            </w:pPr>
            <w:r w:rsidRPr="00B941AC">
              <w:rPr>
                <w:sz w:val="20"/>
                <w:szCs w:val="20"/>
              </w:rPr>
              <w:t>ЗАО «Клинический санаторий «Металлург» Краснодарский край г. Сочи, Курортный пр.,92</w:t>
            </w:r>
          </w:p>
          <w:p w:rsidR="00B941AC" w:rsidRPr="00B941AC" w:rsidRDefault="00B941AC" w:rsidP="00B941AC">
            <w:pPr>
              <w:jc w:val="both"/>
              <w:rPr>
                <w:sz w:val="20"/>
                <w:szCs w:val="20"/>
              </w:rPr>
            </w:pPr>
            <w:r w:rsidRPr="00B941AC">
              <w:rPr>
                <w:sz w:val="20"/>
                <w:szCs w:val="20"/>
              </w:rPr>
              <w:t>СКО «Адлеркурорт» Краснодарский край г. Сочи, п. Адлер, ул. Ленина, 219</w:t>
            </w:r>
          </w:p>
          <w:p w:rsidR="00B941AC" w:rsidRPr="00B941AC" w:rsidRDefault="00B941AC" w:rsidP="00B941AC">
            <w:pPr>
              <w:jc w:val="both"/>
              <w:rPr>
                <w:sz w:val="20"/>
                <w:szCs w:val="20"/>
              </w:rPr>
            </w:pPr>
            <w:r w:rsidRPr="00B941AC">
              <w:rPr>
                <w:sz w:val="20"/>
                <w:szCs w:val="20"/>
              </w:rPr>
              <w:t>Пансионат «Факел» Краснодарский край г. Сочи, ул. Первомайская, 31А</w:t>
            </w:r>
          </w:p>
          <w:p w:rsidR="00B941AC" w:rsidRPr="00B941AC" w:rsidRDefault="00B941AC" w:rsidP="00B941AC">
            <w:pPr>
              <w:jc w:val="both"/>
              <w:rPr>
                <w:sz w:val="20"/>
                <w:szCs w:val="20"/>
              </w:rPr>
            </w:pPr>
            <w:r w:rsidRPr="00B941AC">
              <w:rPr>
                <w:sz w:val="20"/>
                <w:szCs w:val="20"/>
              </w:rPr>
              <w:t>Пансионат «Автомобилист» Краснодарский край г. Сочи, Сухумское шоссе, 31</w:t>
            </w:r>
          </w:p>
          <w:p w:rsidR="00B941AC" w:rsidRPr="00B941AC" w:rsidRDefault="00B941AC" w:rsidP="00B941AC">
            <w:pPr>
              <w:widowControl w:val="0"/>
              <w:rPr>
                <w:sz w:val="20"/>
                <w:szCs w:val="20"/>
              </w:rPr>
            </w:pPr>
            <w:r w:rsidRPr="00B941AC">
              <w:rPr>
                <w:sz w:val="20"/>
                <w:szCs w:val="20"/>
              </w:rPr>
              <w:t>ОАО  Санаторий «Голубая даль» Россия, Краснодарский край, г. Геленджик, с. Дивноморское.</w:t>
            </w:r>
          </w:p>
          <w:p w:rsidR="00B941AC" w:rsidRPr="00B941AC" w:rsidRDefault="00B941AC" w:rsidP="00B941AC">
            <w:pPr>
              <w:jc w:val="both"/>
              <w:rPr>
                <w:sz w:val="20"/>
                <w:szCs w:val="20"/>
              </w:rPr>
            </w:pPr>
            <w:r w:rsidRPr="00B941AC">
              <w:rPr>
                <w:sz w:val="20"/>
                <w:szCs w:val="20"/>
              </w:rPr>
              <w:t>АО «Санаторий «Утес» Республика Крым, г. Алушта, п Утес, ул. Гагариной 5</w:t>
            </w:r>
          </w:p>
          <w:p w:rsidR="00B941AC" w:rsidRPr="00B941AC" w:rsidRDefault="00B941AC" w:rsidP="00B941AC">
            <w:pPr>
              <w:jc w:val="both"/>
              <w:rPr>
                <w:sz w:val="20"/>
                <w:szCs w:val="20"/>
              </w:rPr>
            </w:pPr>
            <w:r w:rsidRPr="00B941AC">
              <w:rPr>
                <w:sz w:val="20"/>
                <w:szCs w:val="20"/>
              </w:rPr>
              <w:t>ФГБУ «Санаторий Гурзуфский» Республика Крым, г. Ялта, п. Гурзуф, ул. Ленинградская, 10</w:t>
            </w:r>
          </w:p>
          <w:p w:rsidR="00B941AC" w:rsidRPr="00B941AC" w:rsidRDefault="00B941AC" w:rsidP="00B941AC">
            <w:pPr>
              <w:jc w:val="both"/>
              <w:rPr>
                <w:sz w:val="20"/>
                <w:szCs w:val="20"/>
              </w:rPr>
            </w:pPr>
            <w:r w:rsidRPr="00B941AC">
              <w:rPr>
                <w:sz w:val="20"/>
                <w:szCs w:val="20"/>
              </w:rPr>
              <w:t>Санаторно-курортный комплекс «Ай-Даниль» Республика Крым, пгт Гурзуф, п. Даниловка, ул. Ленина ,4</w:t>
            </w:r>
          </w:p>
          <w:p w:rsidR="00B941AC" w:rsidRPr="00B941AC" w:rsidRDefault="00B941AC" w:rsidP="00B941AC">
            <w:pPr>
              <w:jc w:val="both"/>
              <w:rPr>
                <w:sz w:val="20"/>
                <w:szCs w:val="20"/>
              </w:rPr>
            </w:pPr>
            <w:r w:rsidRPr="00B941AC">
              <w:rPr>
                <w:sz w:val="20"/>
                <w:szCs w:val="20"/>
              </w:rPr>
              <w:t>ООО "Санаторий "Целебный Нарзан"</w:t>
            </w:r>
            <w:r w:rsidRPr="00B941AC">
              <w:rPr>
                <w:sz w:val="20"/>
                <w:szCs w:val="20"/>
              </w:rPr>
              <w:tab/>
              <w:t>Россия, Ставропольский край, г. Кисловодск, ул.  Желябова, д. 5</w:t>
            </w:r>
          </w:p>
          <w:p w:rsidR="00B941AC" w:rsidRPr="00B941AC" w:rsidRDefault="00B941AC" w:rsidP="00B941AC">
            <w:pPr>
              <w:jc w:val="both"/>
              <w:rPr>
                <w:sz w:val="20"/>
                <w:szCs w:val="20"/>
              </w:rPr>
            </w:pPr>
            <w:r w:rsidRPr="00B941AC">
              <w:rPr>
                <w:sz w:val="20"/>
                <w:szCs w:val="20"/>
              </w:rPr>
              <w:t>ЗАО «Санаторий «Кругозор»</w:t>
            </w:r>
            <w:r w:rsidRPr="00B941AC">
              <w:rPr>
                <w:sz w:val="20"/>
                <w:szCs w:val="20"/>
              </w:rPr>
              <w:tab/>
              <w:t>357700, Россия, Ставропольский край, г. Кисловодск, ул. Клары Цеткин, д.2</w:t>
            </w:r>
          </w:p>
          <w:p w:rsidR="00B941AC" w:rsidRPr="00B941AC" w:rsidRDefault="00B941AC" w:rsidP="00B941AC">
            <w:pPr>
              <w:widowControl w:val="0"/>
              <w:rPr>
                <w:sz w:val="20"/>
                <w:szCs w:val="20"/>
              </w:rPr>
            </w:pPr>
            <w:r w:rsidRPr="00B941AC">
              <w:rPr>
                <w:sz w:val="20"/>
                <w:szCs w:val="20"/>
              </w:rPr>
              <w:t>ОАО «Санаторий «Россия» Россия, Алтайский край, г. Белокуриха, ул. Славского, д. 34.</w:t>
            </w:r>
          </w:p>
          <w:p w:rsidR="00B941AC" w:rsidRPr="00B941AC" w:rsidRDefault="00B941AC" w:rsidP="00B941AC">
            <w:pPr>
              <w:jc w:val="both"/>
              <w:rPr>
                <w:sz w:val="20"/>
                <w:szCs w:val="20"/>
              </w:rPr>
            </w:pPr>
            <w:r w:rsidRPr="00B941AC">
              <w:rPr>
                <w:sz w:val="20"/>
                <w:szCs w:val="20"/>
              </w:rPr>
              <w:t>ОАО Больница восстановительного лечения «Большие Соли»</w:t>
            </w:r>
            <w:r w:rsidRPr="00B941AC">
              <w:rPr>
                <w:sz w:val="20"/>
                <w:szCs w:val="20"/>
              </w:rPr>
              <w:tab/>
              <w:t>Россия, Ярославская область поселок Некрасовское, улица Советская, 84</w:t>
            </w:r>
          </w:p>
          <w:p w:rsidR="00B941AC" w:rsidRPr="00B941AC" w:rsidRDefault="00B941AC" w:rsidP="00B941AC">
            <w:pPr>
              <w:jc w:val="both"/>
              <w:rPr>
                <w:sz w:val="20"/>
                <w:szCs w:val="20"/>
              </w:rPr>
            </w:pPr>
            <w:r w:rsidRPr="00B941AC">
              <w:rPr>
                <w:sz w:val="20"/>
                <w:szCs w:val="20"/>
              </w:rPr>
              <w:t xml:space="preserve">ООО «Центр Отдыха и здоровья Кстово» </w:t>
            </w:r>
            <w:r w:rsidRPr="00B941AC">
              <w:rPr>
                <w:sz w:val="20"/>
                <w:szCs w:val="20"/>
              </w:rPr>
              <w:tab/>
              <w:t>Россия, г. Рыбинск, Ярославская обл, ул. Загородная, д.20</w:t>
            </w:r>
          </w:p>
          <w:p w:rsidR="00B941AC" w:rsidRPr="00B941AC" w:rsidRDefault="00B941AC" w:rsidP="00B941AC">
            <w:pPr>
              <w:jc w:val="both"/>
              <w:rPr>
                <w:sz w:val="20"/>
                <w:szCs w:val="20"/>
              </w:rPr>
            </w:pPr>
            <w:r w:rsidRPr="00B941AC">
              <w:rPr>
                <w:sz w:val="20"/>
                <w:szCs w:val="20"/>
              </w:rPr>
              <w:t>ЗАО "Санаторий имени Воровского"</w:t>
            </w:r>
            <w:r w:rsidRPr="00B941AC">
              <w:rPr>
                <w:sz w:val="20"/>
                <w:szCs w:val="20"/>
              </w:rPr>
              <w:tab/>
              <w:t>Россия, Ярославская обл., Рыбинский р-н, Кстово п, Воровского ул, дом № 15</w:t>
            </w:r>
          </w:p>
          <w:p w:rsidR="00B941AC" w:rsidRPr="00B941AC" w:rsidRDefault="00B941AC" w:rsidP="00B941AC">
            <w:pPr>
              <w:jc w:val="both"/>
              <w:rPr>
                <w:sz w:val="20"/>
                <w:szCs w:val="20"/>
              </w:rPr>
            </w:pPr>
            <w:r w:rsidRPr="00B941AC">
              <w:rPr>
                <w:sz w:val="20"/>
                <w:szCs w:val="20"/>
              </w:rPr>
              <w:t>ООО Компания «Бодрость»</w:t>
            </w:r>
            <w:r w:rsidRPr="00B941AC">
              <w:rPr>
                <w:sz w:val="20"/>
                <w:szCs w:val="20"/>
              </w:rPr>
              <w:tab/>
              <w:t>Россия, г. Вологда, ул. Возрождения, д. 9</w:t>
            </w:r>
          </w:p>
          <w:p w:rsidR="00B941AC" w:rsidRPr="00B941AC" w:rsidRDefault="00B941AC" w:rsidP="00B941AC">
            <w:pPr>
              <w:jc w:val="both"/>
              <w:rPr>
                <w:sz w:val="20"/>
                <w:szCs w:val="20"/>
              </w:rPr>
            </w:pPr>
            <w:r w:rsidRPr="00B941AC">
              <w:rPr>
                <w:sz w:val="20"/>
                <w:szCs w:val="20"/>
              </w:rPr>
              <w:t>ПАО  «Северсталь»</w:t>
            </w:r>
            <w:r w:rsidRPr="00B941AC">
              <w:rPr>
                <w:sz w:val="20"/>
                <w:szCs w:val="20"/>
              </w:rPr>
              <w:tab/>
              <w:t>Вологодская обл., г. Череповец, ул. Мира, д. 30</w:t>
            </w:r>
          </w:p>
          <w:p w:rsidR="00B941AC" w:rsidRPr="00B941AC" w:rsidRDefault="00B941AC" w:rsidP="00B941AC">
            <w:pPr>
              <w:jc w:val="both"/>
              <w:rPr>
                <w:sz w:val="20"/>
                <w:szCs w:val="20"/>
              </w:rPr>
            </w:pPr>
            <w:r w:rsidRPr="00B941AC">
              <w:rPr>
                <w:sz w:val="20"/>
                <w:szCs w:val="20"/>
              </w:rPr>
              <w:t>МЧУ ВОФП санаторий «Новый источник» Россия, Вологодский район, пос. Новый Источник</w:t>
            </w:r>
          </w:p>
          <w:p w:rsidR="00B941AC" w:rsidRPr="00B941AC" w:rsidRDefault="00B941AC" w:rsidP="00B941AC">
            <w:pPr>
              <w:jc w:val="both"/>
              <w:rPr>
                <w:sz w:val="20"/>
                <w:szCs w:val="20"/>
              </w:rPr>
            </w:pPr>
          </w:p>
          <w:p w:rsidR="00B941AC" w:rsidRPr="00B941AC" w:rsidRDefault="00B941AC" w:rsidP="00B941AC">
            <w:pPr>
              <w:jc w:val="center"/>
              <w:rPr>
                <w:b/>
                <w:bCs/>
                <w:sz w:val="28"/>
                <w:szCs w:val="28"/>
              </w:rPr>
            </w:pPr>
            <w:r w:rsidRPr="00B941AC">
              <w:rPr>
                <w:b/>
                <w:sz w:val="20"/>
                <w:szCs w:val="20"/>
              </w:rPr>
              <w:br w:type="page"/>
            </w:r>
            <w:r w:rsidRPr="00B941AC">
              <w:rPr>
                <w:b/>
                <w:bCs/>
                <w:sz w:val="28"/>
                <w:szCs w:val="28"/>
              </w:rPr>
              <w:t xml:space="preserve"> </w:t>
            </w:r>
          </w:p>
          <w:p w:rsidR="003A6D38" w:rsidRPr="00C34905" w:rsidRDefault="003A6D38" w:rsidP="003A6D38">
            <w:pPr>
              <w:pStyle w:val="1"/>
              <w:spacing w:before="0" w:line="276" w:lineRule="auto"/>
              <w:jc w:val="center"/>
              <w:rPr>
                <w:rFonts w:ascii="Times New Roman" w:hAnsi="Times New Roman" w:cs="Times New Roman"/>
                <w:sz w:val="20"/>
                <w:szCs w:val="20"/>
              </w:rPr>
            </w:pPr>
            <w:r w:rsidRPr="00C34905">
              <w:rPr>
                <w:rFonts w:ascii="Times New Roman" w:hAnsi="Times New Roman" w:cs="Times New Roman"/>
                <w:sz w:val="20"/>
                <w:szCs w:val="20"/>
              </w:rPr>
              <w:t>РАСШИРЕННАЯ ПРОГРАММА</w:t>
            </w:r>
          </w:p>
          <w:p w:rsidR="003A6D38" w:rsidRPr="00C34905" w:rsidRDefault="003A6D38" w:rsidP="003A6D38">
            <w:pPr>
              <w:pStyle w:val="1"/>
              <w:spacing w:before="0" w:line="276" w:lineRule="auto"/>
              <w:jc w:val="center"/>
              <w:rPr>
                <w:rFonts w:ascii="Times New Roman" w:hAnsi="Times New Roman" w:cs="Times New Roman"/>
                <w:sz w:val="20"/>
                <w:szCs w:val="20"/>
              </w:rPr>
            </w:pPr>
            <w:r w:rsidRPr="00C34905">
              <w:rPr>
                <w:rFonts w:ascii="Times New Roman" w:hAnsi="Times New Roman" w:cs="Times New Roman"/>
                <w:sz w:val="20"/>
                <w:szCs w:val="20"/>
              </w:rPr>
              <w:t>ДОБРОВОЛЬНОГО МЕДИЦИНСКОГО СТРАХОВАНИЯ</w:t>
            </w:r>
          </w:p>
          <w:p w:rsidR="003A6D38" w:rsidRPr="00D43C05" w:rsidRDefault="003A6D38" w:rsidP="003A6D38">
            <w:pPr>
              <w:rPr>
                <w:sz w:val="20"/>
                <w:szCs w:val="20"/>
              </w:rPr>
            </w:pPr>
            <w:r w:rsidRPr="00C34905">
              <w:rPr>
                <w:sz w:val="20"/>
                <w:szCs w:val="20"/>
              </w:rPr>
              <w:t xml:space="preserve"> </w:t>
            </w:r>
          </w:p>
          <w:p w:rsidR="003A6D38" w:rsidRPr="00C34905" w:rsidRDefault="003A6D38" w:rsidP="003A6D38">
            <w:pPr>
              <w:pStyle w:val="Iniiaiieoaeno"/>
              <w:numPr>
                <w:ilvl w:val="12"/>
                <w:numId w:val="0"/>
              </w:numPr>
              <w:ind w:left="-851"/>
              <w:rPr>
                <w:rFonts w:ascii="Times New Roman" w:hAnsi="Times New Roman"/>
                <w:sz w:val="20"/>
              </w:rPr>
            </w:pPr>
            <w:r w:rsidRPr="00C34905">
              <w:rPr>
                <w:rFonts w:ascii="Times New Roman" w:hAnsi="Times New Roman"/>
                <w:sz w:val="20"/>
              </w:rPr>
              <w:t xml:space="preserve">                Страховым случаем по комплексной программе добровольного медицинского страхования является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или в иные медицинские учреждения, предварительно согласованное Страховщиком, для получения плановой и</w:t>
            </w:r>
            <w:r w:rsidRPr="00C34905" w:rsidDel="002D6667">
              <w:rPr>
                <w:rFonts w:ascii="Times New Roman" w:hAnsi="Times New Roman"/>
                <w:sz w:val="20"/>
              </w:rPr>
              <w:t xml:space="preserve"> </w:t>
            </w:r>
            <w:r w:rsidRPr="00C34905">
              <w:rPr>
                <w:rFonts w:ascii="Times New Roman" w:hAnsi="Times New Roman"/>
                <w:sz w:val="20"/>
              </w:rPr>
              <w:t>экстренной медицинской (консультативной, лечебно-диагностической,</w:t>
            </w:r>
            <w:r w:rsidRPr="00C34905" w:rsidDel="00D11320">
              <w:rPr>
                <w:rFonts w:ascii="Times New Roman" w:hAnsi="Times New Roman"/>
                <w:sz w:val="20"/>
              </w:rPr>
              <w:t xml:space="preserve"> </w:t>
            </w:r>
            <w:r w:rsidRPr="00C34905">
              <w:rPr>
                <w:rFonts w:ascii="Times New Roman" w:hAnsi="Times New Roman"/>
                <w:sz w:val="20"/>
              </w:rPr>
              <w:t xml:space="preserve"> реабилитационно - восстановительной, профилактической, в том числе иммунопрофилактической) и иной помощи, указанной в программе страхования и в соответствии с иными условиями договора страхования,  повлекшее возникновение обязательств Страховщика произвести оплату. </w:t>
            </w:r>
          </w:p>
          <w:p w:rsidR="003A6D38" w:rsidRPr="00C34905" w:rsidRDefault="003A6D38" w:rsidP="003A6D38">
            <w:pPr>
              <w:pStyle w:val="Iniiaiieoaeno"/>
              <w:numPr>
                <w:ilvl w:val="12"/>
                <w:numId w:val="0"/>
              </w:numPr>
              <w:ind w:left="-851"/>
              <w:rPr>
                <w:rFonts w:ascii="Times New Roman" w:hAnsi="Times New Roman"/>
                <w:sz w:val="20"/>
              </w:rPr>
            </w:pPr>
            <w:r w:rsidRPr="00C34905">
              <w:rPr>
                <w:rFonts w:ascii="Times New Roman" w:hAnsi="Times New Roman"/>
                <w:sz w:val="20"/>
              </w:rPr>
              <w:t xml:space="preserve">              При наступлении страхового случая конкретный перечень медицинских услуг, предоставляемых Застрахованному лицу в рамках программы добровольного медицинского страхования, а также их количество и порядок оказания, устанавливается лечащим врачом базового лечебного учреждения программы страхования. </w:t>
            </w:r>
          </w:p>
          <w:p w:rsidR="003A6D38" w:rsidRPr="00C34905" w:rsidRDefault="003A6D38" w:rsidP="003A6D38">
            <w:pPr>
              <w:pStyle w:val="Iniiaiieoaeno"/>
              <w:numPr>
                <w:ilvl w:val="12"/>
                <w:numId w:val="0"/>
              </w:numPr>
              <w:ind w:left="-851"/>
              <w:rPr>
                <w:rFonts w:ascii="Times New Roman" w:hAnsi="Times New Roman"/>
                <w:sz w:val="20"/>
              </w:rPr>
            </w:pPr>
            <w:r w:rsidRPr="00C34905">
              <w:rPr>
                <w:rFonts w:ascii="Times New Roman" w:hAnsi="Times New Roman"/>
                <w:sz w:val="20"/>
              </w:rPr>
              <w:t xml:space="preserve">               Программой страхования предусмотрено оформление необходимой медицинской документации, в том числе листков временной нетрудоспособности, рецептов (кроме льготных) по каждому страховому случаю.</w:t>
            </w:r>
          </w:p>
          <w:p w:rsidR="003A6D38" w:rsidRPr="0026793A" w:rsidRDefault="003A6D38" w:rsidP="003A6D38">
            <w:pPr>
              <w:pStyle w:val="Iniiaiieoaeno"/>
              <w:numPr>
                <w:ilvl w:val="12"/>
                <w:numId w:val="0"/>
              </w:numPr>
              <w:ind w:left="-851"/>
              <w:rPr>
                <w:rFonts w:ascii="Times New Roman" w:hAnsi="Times New Roman"/>
                <w:sz w:val="20"/>
              </w:rPr>
            </w:pPr>
            <w:r w:rsidRPr="00C34905">
              <w:rPr>
                <w:rFonts w:ascii="Times New Roman" w:hAnsi="Times New Roman"/>
                <w:sz w:val="20"/>
              </w:rPr>
              <w:t xml:space="preserve">              В соответствии с программой добровольного медицинского страхования Страховщик организует и оплачивает следующую медицинскую помощь:</w:t>
            </w:r>
          </w:p>
          <w:p w:rsidR="003A6D38" w:rsidRPr="00B56F0D" w:rsidRDefault="003A6D38" w:rsidP="003A6D38">
            <w:pPr>
              <w:pStyle w:val="Iniiaiieoaeno"/>
              <w:numPr>
                <w:ilvl w:val="12"/>
                <w:numId w:val="0"/>
              </w:numPr>
              <w:ind w:left="-851"/>
              <w:rPr>
                <w:rFonts w:ascii="Times New Roman" w:hAnsi="Times New Roman"/>
                <w:sz w:val="20"/>
              </w:rPr>
            </w:pPr>
          </w:p>
          <w:p w:rsidR="003A6D38" w:rsidRPr="009B1B37" w:rsidRDefault="003A6D38" w:rsidP="003A6D38">
            <w:pPr>
              <w:pStyle w:val="Iniiaiieoaeno"/>
              <w:ind w:firstLine="0"/>
              <w:jc w:val="center"/>
              <w:rPr>
                <w:rFonts w:ascii="Times New Roman" w:hAnsi="Times New Roman"/>
                <w:b/>
                <w:szCs w:val="24"/>
                <w:u w:val="single"/>
              </w:rPr>
            </w:pPr>
            <w:r w:rsidRPr="009B1B37">
              <w:rPr>
                <w:rFonts w:ascii="Times New Roman" w:hAnsi="Times New Roman"/>
                <w:b/>
                <w:szCs w:val="24"/>
                <w:u w:val="single"/>
              </w:rPr>
              <w:t>Раздел А</w:t>
            </w:r>
          </w:p>
          <w:p w:rsidR="003A6D38" w:rsidRPr="00B56F0D" w:rsidRDefault="003A6D38" w:rsidP="003A6D38">
            <w:pPr>
              <w:pStyle w:val="Iniiaiieoaeno"/>
              <w:numPr>
                <w:ilvl w:val="12"/>
                <w:numId w:val="0"/>
              </w:numPr>
              <w:ind w:left="-851"/>
              <w:rPr>
                <w:rFonts w:ascii="Times New Roman" w:hAnsi="Times New Roman"/>
                <w:sz w:val="20"/>
              </w:rPr>
            </w:pPr>
          </w:p>
          <w:p w:rsidR="003A6D38" w:rsidRPr="00C34905" w:rsidRDefault="003A6D38" w:rsidP="003A6D38">
            <w:pPr>
              <w:spacing w:line="276" w:lineRule="auto"/>
              <w:jc w:val="both"/>
              <w:rPr>
                <w:sz w:val="20"/>
                <w:szCs w:val="20"/>
              </w:rPr>
            </w:pPr>
          </w:p>
          <w:p w:rsidR="003A6D38" w:rsidRPr="00C34905" w:rsidRDefault="003A6D38" w:rsidP="003A6D38">
            <w:pPr>
              <w:spacing w:line="276" w:lineRule="auto"/>
              <w:jc w:val="both"/>
              <w:rPr>
                <w:b/>
                <w:sz w:val="20"/>
                <w:szCs w:val="20"/>
              </w:rPr>
            </w:pPr>
            <w:r w:rsidRPr="00C34905">
              <w:rPr>
                <w:b/>
                <w:sz w:val="20"/>
                <w:szCs w:val="20"/>
              </w:rPr>
              <w:t>1.1. Амбулаторно-поликлиническая помощь:</w:t>
            </w:r>
          </w:p>
          <w:p w:rsidR="003A6D38" w:rsidRPr="00C34905" w:rsidRDefault="003A6D38" w:rsidP="003A6D38">
            <w:pPr>
              <w:spacing w:line="276" w:lineRule="auto"/>
              <w:jc w:val="both"/>
              <w:rPr>
                <w:b/>
                <w:sz w:val="20"/>
                <w:szCs w:val="20"/>
              </w:rPr>
            </w:pPr>
          </w:p>
          <w:p w:rsidR="003A6D38" w:rsidRPr="00C34905" w:rsidRDefault="003A6D38" w:rsidP="003A6D38">
            <w:pPr>
              <w:spacing w:line="276" w:lineRule="auto"/>
              <w:jc w:val="both"/>
              <w:rPr>
                <w:b/>
                <w:sz w:val="20"/>
                <w:szCs w:val="20"/>
              </w:rPr>
            </w:pPr>
            <w:r w:rsidRPr="00C34905">
              <w:rPr>
                <w:b/>
                <w:sz w:val="20"/>
                <w:szCs w:val="20"/>
              </w:rPr>
              <w:t>1.1.1. Поликлиническая помощь, включающая услуги:</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акушерство и гинекология.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аллергология и иммунология.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гастроэнтерология.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гематология.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генетика.</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гериатрия.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гистология.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дерматовенерология.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диабетология.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диетология.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инфекционные болезни.</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кардиология.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клиническая лабораторная диагностика.</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колопроктология.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лабораторная генетика.</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лечебная  физкультура и спортивная медицина.</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мануальная терапия и рефлексотерапия.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медицинский массаж.</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наркология.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неврология.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нефрология.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общая  врачебная практика (семейная медицина).</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онкология.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отоларингология.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офтальмология.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педиатрия.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психиатрия.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психотерапия.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 xml:space="preserve"> По применению методов традиционной медицины.</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пульмонология.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радиология.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ревматология.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рентгенология.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lastRenderedPageBreak/>
              <w:t>По специальности сестринское дело.</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терапия.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травматология и ортопедия.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ультразвуковая диагностика.</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урология и андрология.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функциональная диагностика.</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физиотерапия.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фтизиатрия.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хирургия.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эндоскопия.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эндокринология.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специальности эпидемиология (паразитология).</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экспертизе временной нетрудоспособности.</w:t>
            </w:r>
          </w:p>
          <w:p w:rsidR="003A6D38" w:rsidRPr="00C34905" w:rsidRDefault="003A6D38" w:rsidP="00FC01A2">
            <w:pPr>
              <w:pStyle w:val="a6"/>
              <w:numPr>
                <w:ilvl w:val="3"/>
                <w:numId w:val="4"/>
              </w:numPr>
              <w:spacing w:line="276" w:lineRule="auto"/>
              <w:contextualSpacing/>
              <w:jc w:val="both"/>
              <w:rPr>
                <w:sz w:val="20"/>
                <w:szCs w:val="20"/>
              </w:rPr>
            </w:pPr>
            <w:r w:rsidRPr="00C34905">
              <w:rPr>
                <w:sz w:val="20"/>
                <w:szCs w:val="20"/>
              </w:rPr>
              <w:t>По экспертизе на право владения оружием.</w:t>
            </w:r>
          </w:p>
          <w:p w:rsidR="003A6D38" w:rsidRDefault="003A6D38" w:rsidP="00FC01A2">
            <w:pPr>
              <w:pStyle w:val="a6"/>
              <w:numPr>
                <w:ilvl w:val="3"/>
                <w:numId w:val="4"/>
              </w:numPr>
              <w:spacing w:line="276" w:lineRule="auto"/>
              <w:contextualSpacing/>
              <w:jc w:val="both"/>
              <w:rPr>
                <w:sz w:val="20"/>
                <w:szCs w:val="20"/>
              </w:rPr>
            </w:pPr>
            <w:r w:rsidRPr="00C34905">
              <w:rPr>
                <w:sz w:val="20"/>
                <w:szCs w:val="20"/>
              </w:rPr>
              <w:t>По экспертизе на право управления транспортным средством.</w:t>
            </w:r>
          </w:p>
          <w:p w:rsidR="003A6D38" w:rsidRPr="00B92C43" w:rsidRDefault="003A6D38" w:rsidP="00FC01A2">
            <w:pPr>
              <w:pStyle w:val="a6"/>
              <w:numPr>
                <w:ilvl w:val="3"/>
                <w:numId w:val="4"/>
              </w:numPr>
              <w:spacing w:line="276" w:lineRule="auto"/>
              <w:contextualSpacing/>
              <w:jc w:val="both"/>
              <w:rPr>
                <w:sz w:val="20"/>
                <w:szCs w:val="20"/>
              </w:rPr>
            </w:pPr>
            <w:r>
              <w:rPr>
                <w:sz w:val="20"/>
                <w:szCs w:val="20"/>
              </w:rPr>
              <w:t>О</w:t>
            </w:r>
            <w:r w:rsidRPr="00DD32D7">
              <w:rPr>
                <w:sz w:val="20"/>
                <w:szCs w:val="20"/>
              </w:rPr>
              <w:t xml:space="preserve">рганизация и оплата Страховщиком </w:t>
            </w:r>
            <w:r>
              <w:rPr>
                <w:sz w:val="20"/>
                <w:szCs w:val="20"/>
              </w:rPr>
              <w:t>профилактических и лечебно-диагностических</w:t>
            </w:r>
            <w:r w:rsidRPr="00DD32D7">
              <w:rPr>
                <w:sz w:val="20"/>
                <w:szCs w:val="20"/>
              </w:rPr>
              <w:t xml:space="preserve"> услуг в связи с обращением Застрахованного лица  по поводу COVID-19</w:t>
            </w:r>
            <w:r>
              <w:rPr>
                <w:sz w:val="20"/>
                <w:szCs w:val="20"/>
              </w:rPr>
              <w:t>.</w:t>
            </w:r>
          </w:p>
          <w:p w:rsidR="003A6D38" w:rsidRPr="00A00FB1" w:rsidRDefault="003A6D38" w:rsidP="003A6D38">
            <w:pPr>
              <w:spacing w:line="276" w:lineRule="auto"/>
              <w:contextualSpacing/>
              <w:jc w:val="both"/>
              <w:rPr>
                <w:sz w:val="20"/>
                <w:szCs w:val="20"/>
              </w:rPr>
            </w:pPr>
          </w:p>
          <w:p w:rsidR="003A6D38" w:rsidRPr="00C34905" w:rsidRDefault="003A6D38" w:rsidP="003A6D38">
            <w:pPr>
              <w:spacing w:line="276" w:lineRule="auto"/>
              <w:jc w:val="both"/>
              <w:rPr>
                <w:sz w:val="20"/>
                <w:szCs w:val="20"/>
              </w:rPr>
            </w:pPr>
          </w:p>
          <w:p w:rsidR="003A6D38" w:rsidRPr="00C34905" w:rsidRDefault="003A6D38" w:rsidP="003A6D38">
            <w:pPr>
              <w:spacing w:line="276" w:lineRule="auto"/>
              <w:jc w:val="both"/>
              <w:rPr>
                <w:b/>
                <w:sz w:val="20"/>
                <w:szCs w:val="20"/>
              </w:rPr>
            </w:pPr>
            <w:r w:rsidRPr="00C34905">
              <w:rPr>
                <w:b/>
                <w:sz w:val="20"/>
                <w:szCs w:val="20"/>
              </w:rPr>
              <w:t>1.1.2. Стоматологическая помощь, включающая услуги:</w:t>
            </w:r>
          </w:p>
          <w:p w:rsidR="003A6D38" w:rsidRPr="00C34905" w:rsidRDefault="003A6D38" w:rsidP="003A6D38">
            <w:pPr>
              <w:spacing w:line="276" w:lineRule="auto"/>
              <w:jc w:val="both"/>
              <w:rPr>
                <w:sz w:val="20"/>
                <w:szCs w:val="20"/>
              </w:rPr>
            </w:pPr>
            <w:r w:rsidRPr="00C34905">
              <w:rPr>
                <w:sz w:val="20"/>
                <w:szCs w:val="20"/>
              </w:rPr>
              <w:t>1.1.2.1. По специальности ортодонтия.</w:t>
            </w:r>
          </w:p>
          <w:p w:rsidR="003A6D38" w:rsidRPr="00C34905" w:rsidRDefault="003A6D38" w:rsidP="003A6D38">
            <w:pPr>
              <w:spacing w:line="276" w:lineRule="auto"/>
              <w:jc w:val="both"/>
              <w:rPr>
                <w:sz w:val="20"/>
                <w:szCs w:val="20"/>
              </w:rPr>
            </w:pPr>
            <w:r w:rsidRPr="00C34905">
              <w:rPr>
                <w:sz w:val="20"/>
                <w:szCs w:val="20"/>
              </w:rPr>
              <w:t xml:space="preserve">1.1.2.2. По специальности стоматология ортопедическая. </w:t>
            </w:r>
          </w:p>
          <w:p w:rsidR="003A6D38" w:rsidRPr="00C34905" w:rsidRDefault="003A6D38" w:rsidP="003A6D38">
            <w:pPr>
              <w:spacing w:line="276" w:lineRule="auto"/>
              <w:jc w:val="both"/>
              <w:rPr>
                <w:sz w:val="20"/>
                <w:szCs w:val="20"/>
              </w:rPr>
            </w:pPr>
            <w:r w:rsidRPr="00C34905">
              <w:rPr>
                <w:sz w:val="20"/>
                <w:szCs w:val="20"/>
              </w:rPr>
              <w:t>1.1.2.3. По специальности стоматология терапевтическая.</w:t>
            </w:r>
          </w:p>
          <w:p w:rsidR="003A6D38" w:rsidRPr="00C34905" w:rsidRDefault="003A6D38" w:rsidP="003A6D38">
            <w:pPr>
              <w:spacing w:line="276" w:lineRule="auto"/>
              <w:jc w:val="both"/>
              <w:rPr>
                <w:sz w:val="20"/>
                <w:szCs w:val="20"/>
              </w:rPr>
            </w:pPr>
            <w:r w:rsidRPr="00C34905">
              <w:rPr>
                <w:sz w:val="20"/>
                <w:szCs w:val="20"/>
              </w:rPr>
              <w:t>1.1.2.4. По специальности стоматология хирургическая.</w:t>
            </w:r>
          </w:p>
          <w:p w:rsidR="003A6D38" w:rsidRPr="00C34905" w:rsidRDefault="003A6D38" w:rsidP="003A6D38">
            <w:pPr>
              <w:spacing w:line="276" w:lineRule="auto"/>
              <w:jc w:val="both"/>
              <w:rPr>
                <w:sz w:val="20"/>
                <w:szCs w:val="20"/>
              </w:rPr>
            </w:pPr>
            <w:r w:rsidRPr="00C34905">
              <w:rPr>
                <w:sz w:val="20"/>
                <w:szCs w:val="20"/>
              </w:rPr>
              <w:t>1.1.2.5. По специальности физиотерапия.</w:t>
            </w:r>
          </w:p>
          <w:p w:rsidR="003A6D38" w:rsidRPr="00C34905" w:rsidRDefault="003A6D38" w:rsidP="003A6D38">
            <w:pPr>
              <w:spacing w:line="276" w:lineRule="auto"/>
              <w:jc w:val="both"/>
              <w:rPr>
                <w:sz w:val="20"/>
                <w:szCs w:val="20"/>
              </w:rPr>
            </w:pPr>
          </w:p>
          <w:p w:rsidR="003A6D38" w:rsidRPr="00C34905" w:rsidRDefault="003A6D38" w:rsidP="003A6D38">
            <w:pPr>
              <w:spacing w:line="276" w:lineRule="auto"/>
              <w:jc w:val="both"/>
              <w:rPr>
                <w:b/>
                <w:sz w:val="20"/>
                <w:szCs w:val="20"/>
              </w:rPr>
            </w:pPr>
            <w:r w:rsidRPr="00C34905">
              <w:rPr>
                <w:b/>
                <w:sz w:val="20"/>
                <w:szCs w:val="20"/>
              </w:rPr>
              <w:t>1.1.</w:t>
            </w:r>
            <w:r>
              <w:rPr>
                <w:b/>
                <w:sz w:val="20"/>
                <w:szCs w:val="20"/>
              </w:rPr>
              <w:t>3</w:t>
            </w:r>
            <w:r w:rsidRPr="00C34905">
              <w:rPr>
                <w:b/>
                <w:sz w:val="20"/>
                <w:szCs w:val="20"/>
              </w:rPr>
              <w:t>. Диспансерное наблюдение:</w:t>
            </w:r>
          </w:p>
          <w:p w:rsidR="003A6D38" w:rsidRPr="00C34905" w:rsidRDefault="003A6D38" w:rsidP="003A6D38">
            <w:pPr>
              <w:spacing w:line="276" w:lineRule="auto"/>
              <w:jc w:val="both"/>
              <w:rPr>
                <w:sz w:val="20"/>
                <w:szCs w:val="20"/>
              </w:rPr>
            </w:pPr>
            <w:r w:rsidRPr="00C34905">
              <w:rPr>
                <w:sz w:val="20"/>
                <w:szCs w:val="20"/>
              </w:rPr>
              <w:t xml:space="preserve">1.1.6.1. Контрольные осмотры и консультации </w:t>
            </w:r>
            <w:r w:rsidRPr="00C34905">
              <w:rPr>
                <w:color w:val="000000"/>
                <w:sz w:val="20"/>
                <w:szCs w:val="20"/>
              </w:rPr>
              <w:t xml:space="preserve">врачом – терапевтом (врачом общей практики, врачом семейной медицины), </w:t>
            </w:r>
            <w:r w:rsidRPr="00C34905">
              <w:rPr>
                <w:sz w:val="20"/>
                <w:szCs w:val="20"/>
              </w:rPr>
              <w:t>врачами-специалистами.</w:t>
            </w:r>
          </w:p>
          <w:p w:rsidR="003A6D38" w:rsidRPr="00C34905" w:rsidRDefault="003A6D38" w:rsidP="003A6D38">
            <w:pPr>
              <w:spacing w:line="276" w:lineRule="auto"/>
              <w:jc w:val="both"/>
              <w:rPr>
                <w:sz w:val="20"/>
                <w:szCs w:val="20"/>
              </w:rPr>
            </w:pPr>
            <w:r w:rsidRPr="00C34905">
              <w:rPr>
                <w:sz w:val="20"/>
                <w:szCs w:val="20"/>
              </w:rPr>
              <w:t>1.1.6.2. Контрольные лабораторно-диагностические и лечебные процедуры и манипуляции.</w:t>
            </w:r>
          </w:p>
          <w:p w:rsidR="003A6D38" w:rsidRPr="00C34905" w:rsidRDefault="003A6D38" w:rsidP="003A6D38">
            <w:pPr>
              <w:spacing w:line="276" w:lineRule="auto"/>
              <w:jc w:val="both"/>
              <w:rPr>
                <w:b/>
                <w:color w:val="000000"/>
                <w:sz w:val="20"/>
                <w:szCs w:val="20"/>
              </w:rPr>
            </w:pPr>
          </w:p>
          <w:p w:rsidR="003A6D38" w:rsidRPr="00C34905" w:rsidRDefault="003A6D38" w:rsidP="003A6D38">
            <w:pPr>
              <w:spacing w:line="276" w:lineRule="auto"/>
              <w:jc w:val="both"/>
              <w:rPr>
                <w:b/>
                <w:sz w:val="20"/>
                <w:szCs w:val="20"/>
              </w:rPr>
            </w:pPr>
            <w:r w:rsidRPr="00C34905">
              <w:rPr>
                <w:b/>
                <w:sz w:val="20"/>
                <w:szCs w:val="20"/>
              </w:rPr>
              <w:t>1.2. Стационарная помощь в объеме экстренной и плановой стационарной помощи, включая применение стационарзамещающих технологий («стационар одного дня», «дневной стационар»), включая услуги:</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акушерство и гинекология.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аллергология и иммунология.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анестезиология и реаниматология.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гастроэнтерология.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lastRenderedPageBreak/>
              <w:t>По специальности гематология.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генетика.</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гериатрия.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гипер- (гипо) барической оксигенации.</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гистология и патологическая анатомия.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дерматовенерология.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диализу.</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диетология.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диабетология.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 xml:space="preserve">По специальности инфекционные болезни. </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кардиологи.</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клиническая лабораторная диагностика.</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клиническая фармакология.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колопроктология.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лабораторная генетика.</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лечебная физкультура и спортивная медицина.</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логопедия.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мануальная терапия и рефлексотерапия.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медицинский массаж.</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медикаментозной терапии.</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неврология.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нейрохирургия.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неонатология.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нефрология.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общая врачебная практика (семейная медицина).</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онкология.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отоларингология.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офтальмология.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педиатрия.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психотерапия.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пульмонология.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радиология.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ревматология.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рентгенология.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сердечно-сосудистая хирургия.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lastRenderedPageBreak/>
              <w:t>По специальности сестринское дело.</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сурдология-оториноларингология.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терапия.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токсикологии.</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торакальная хирургия.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трансплантология.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трансфузиология.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травматология и ортопедия.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ультразвуковая диагностика.</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урология и андрология.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физиотерапия.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фтизиатрия.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функциональная диагностика.</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хирургия.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эндоскопия.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эндокринология.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эпидемиология (паразитология).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специальности челюстно-лицевая хирургия.</w:t>
            </w:r>
          </w:p>
          <w:p w:rsidR="003A6D38" w:rsidRPr="00C34905" w:rsidRDefault="003A6D38" w:rsidP="00FC01A2">
            <w:pPr>
              <w:pStyle w:val="a6"/>
              <w:numPr>
                <w:ilvl w:val="0"/>
                <w:numId w:val="5"/>
              </w:numPr>
              <w:spacing w:line="276" w:lineRule="auto"/>
              <w:ind w:left="0" w:firstLine="0"/>
              <w:contextualSpacing/>
              <w:jc w:val="both"/>
              <w:rPr>
                <w:sz w:val="20"/>
                <w:szCs w:val="20"/>
              </w:rPr>
            </w:pPr>
            <w:r w:rsidRPr="00C34905">
              <w:rPr>
                <w:sz w:val="20"/>
                <w:szCs w:val="20"/>
              </w:rPr>
              <w:t>По экспертизе временной нетрудоспособности.</w:t>
            </w:r>
          </w:p>
          <w:p w:rsidR="003A6D38" w:rsidRPr="00C34905" w:rsidRDefault="003A6D38" w:rsidP="003A6D38">
            <w:pPr>
              <w:spacing w:line="276" w:lineRule="auto"/>
              <w:jc w:val="both"/>
              <w:rPr>
                <w:sz w:val="20"/>
                <w:szCs w:val="20"/>
              </w:rPr>
            </w:pPr>
          </w:p>
          <w:p w:rsidR="003A6D38" w:rsidRPr="00C34905" w:rsidRDefault="003A6D38" w:rsidP="003A6D38">
            <w:pPr>
              <w:spacing w:line="276" w:lineRule="auto"/>
              <w:jc w:val="both"/>
              <w:rPr>
                <w:b/>
                <w:color w:val="000000"/>
                <w:sz w:val="20"/>
                <w:szCs w:val="20"/>
              </w:rPr>
            </w:pPr>
            <w:r w:rsidRPr="00C34905">
              <w:rPr>
                <w:b/>
                <w:sz w:val="20"/>
                <w:szCs w:val="20"/>
              </w:rPr>
              <w:t>1.3. Реабилитационно-восстановительное, в том числе санаторно-курортное лечение, включающая услуги:</w:t>
            </w:r>
          </w:p>
          <w:p w:rsidR="003A6D38" w:rsidRPr="00C34905" w:rsidRDefault="003A6D38" w:rsidP="00FC01A2">
            <w:pPr>
              <w:pStyle w:val="a6"/>
              <w:numPr>
                <w:ilvl w:val="2"/>
                <w:numId w:val="6"/>
              </w:numPr>
              <w:spacing w:line="276" w:lineRule="auto"/>
              <w:contextualSpacing/>
              <w:jc w:val="both"/>
              <w:rPr>
                <w:sz w:val="20"/>
                <w:szCs w:val="20"/>
              </w:rPr>
            </w:pPr>
            <w:r w:rsidRPr="00C34905">
              <w:rPr>
                <w:sz w:val="20"/>
                <w:szCs w:val="20"/>
              </w:rPr>
              <w:t>Приемы, консультации врачами-специалистами.</w:t>
            </w:r>
          </w:p>
          <w:p w:rsidR="003A6D38" w:rsidRPr="00C34905" w:rsidRDefault="003A6D38" w:rsidP="00FC01A2">
            <w:pPr>
              <w:pStyle w:val="a6"/>
              <w:numPr>
                <w:ilvl w:val="2"/>
                <w:numId w:val="6"/>
              </w:numPr>
              <w:spacing w:line="276" w:lineRule="auto"/>
              <w:contextualSpacing/>
              <w:jc w:val="both"/>
              <w:rPr>
                <w:sz w:val="20"/>
                <w:szCs w:val="20"/>
              </w:rPr>
            </w:pPr>
            <w:r w:rsidRPr="00C34905">
              <w:rPr>
                <w:sz w:val="20"/>
                <w:szCs w:val="20"/>
              </w:rPr>
              <w:t>Диагностические манипуляции и процедуры.</w:t>
            </w:r>
          </w:p>
          <w:p w:rsidR="003A6D38" w:rsidRPr="00C34905" w:rsidRDefault="003A6D38" w:rsidP="00FC01A2">
            <w:pPr>
              <w:pStyle w:val="a6"/>
              <w:numPr>
                <w:ilvl w:val="2"/>
                <w:numId w:val="6"/>
              </w:numPr>
              <w:spacing w:line="276" w:lineRule="auto"/>
              <w:contextualSpacing/>
              <w:jc w:val="both"/>
              <w:rPr>
                <w:sz w:val="20"/>
                <w:szCs w:val="20"/>
              </w:rPr>
            </w:pPr>
            <w:r w:rsidRPr="00C34905">
              <w:rPr>
                <w:sz w:val="20"/>
                <w:szCs w:val="20"/>
              </w:rPr>
              <w:t>Лабораторные и инструментальные исследования.</w:t>
            </w:r>
          </w:p>
          <w:p w:rsidR="003A6D38" w:rsidRPr="00C34905" w:rsidRDefault="003A6D38" w:rsidP="00FC01A2">
            <w:pPr>
              <w:pStyle w:val="a6"/>
              <w:numPr>
                <w:ilvl w:val="2"/>
                <w:numId w:val="6"/>
              </w:numPr>
              <w:spacing w:line="276" w:lineRule="auto"/>
              <w:contextualSpacing/>
              <w:jc w:val="both"/>
              <w:rPr>
                <w:sz w:val="20"/>
                <w:szCs w:val="20"/>
              </w:rPr>
            </w:pPr>
            <w:r w:rsidRPr="00C34905">
              <w:rPr>
                <w:sz w:val="20"/>
                <w:szCs w:val="20"/>
              </w:rPr>
              <w:t>Лечебные манипуляции и процедуры.</w:t>
            </w:r>
          </w:p>
          <w:p w:rsidR="003A6D38" w:rsidRPr="00C34905" w:rsidRDefault="003A6D38" w:rsidP="00FC01A2">
            <w:pPr>
              <w:pStyle w:val="a6"/>
              <w:numPr>
                <w:ilvl w:val="2"/>
                <w:numId w:val="6"/>
              </w:numPr>
              <w:spacing w:line="276" w:lineRule="auto"/>
              <w:contextualSpacing/>
              <w:jc w:val="both"/>
              <w:rPr>
                <w:sz w:val="20"/>
                <w:szCs w:val="20"/>
              </w:rPr>
            </w:pPr>
            <w:r w:rsidRPr="00C34905">
              <w:rPr>
                <w:sz w:val="20"/>
                <w:szCs w:val="20"/>
              </w:rPr>
              <w:t>Медикаментозная терапия.</w:t>
            </w:r>
          </w:p>
          <w:p w:rsidR="003A6D38" w:rsidRPr="00C34905" w:rsidRDefault="003A6D38" w:rsidP="00FC01A2">
            <w:pPr>
              <w:pStyle w:val="a6"/>
              <w:numPr>
                <w:ilvl w:val="2"/>
                <w:numId w:val="6"/>
              </w:numPr>
              <w:spacing w:line="276" w:lineRule="auto"/>
              <w:contextualSpacing/>
              <w:jc w:val="both"/>
              <w:rPr>
                <w:sz w:val="20"/>
                <w:szCs w:val="20"/>
              </w:rPr>
            </w:pPr>
            <w:r w:rsidRPr="00C34905">
              <w:rPr>
                <w:sz w:val="20"/>
                <w:szCs w:val="20"/>
              </w:rPr>
              <w:t>Диетотерапия.</w:t>
            </w:r>
          </w:p>
          <w:p w:rsidR="003A6D38" w:rsidRPr="00C34905" w:rsidRDefault="003A6D38" w:rsidP="00FC01A2">
            <w:pPr>
              <w:pStyle w:val="a6"/>
              <w:numPr>
                <w:ilvl w:val="2"/>
                <w:numId w:val="6"/>
              </w:numPr>
              <w:spacing w:line="276" w:lineRule="auto"/>
              <w:contextualSpacing/>
              <w:jc w:val="both"/>
              <w:rPr>
                <w:sz w:val="20"/>
                <w:szCs w:val="20"/>
              </w:rPr>
            </w:pPr>
            <w:r w:rsidRPr="00C34905">
              <w:rPr>
                <w:sz w:val="20"/>
                <w:szCs w:val="20"/>
              </w:rPr>
              <w:t>Применение естественных и преформированных физических (природных) факторов.</w:t>
            </w:r>
          </w:p>
          <w:p w:rsidR="003A6D38" w:rsidRPr="00C34905" w:rsidRDefault="003A6D38" w:rsidP="00FC01A2">
            <w:pPr>
              <w:pStyle w:val="a6"/>
              <w:numPr>
                <w:ilvl w:val="2"/>
                <w:numId w:val="6"/>
              </w:numPr>
              <w:spacing w:line="276" w:lineRule="auto"/>
              <w:contextualSpacing/>
              <w:jc w:val="both"/>
              <w:rPr>
                <w:sz w:val="20"/>
                <w:szCs w:val="20"/>
              </w:rPr>
            </w:pPr>
            <w:r w:rsidRPr="00C34905">
              <w:rPr>
                <w:sz w:val="20"/>
                <w:szCs w:val="20"/>
              </w:rPr>
              <w:t>Лечебная физкультура и двигательные режимы.</w:t>
            </w:r>
          </w:p>
          <w:p w:rsidR="003A6D38" w:rsidRDefault="003A6D38" w:rsidP="00FC01A2">
            <w:pPr>
              <w:pStyle w:val="a6"/>
              <w:numPr>
                <w:ilvl w:val="2"/>
                <w:numId w:val="6"/>
              </w:numPr>
              <w:spacing w:line="276" w:lineRule="auto"/>
              <w:contextualSpacing/>
              <w:jc w:val="both"/>
              <w:rPr>
                <w:sz w:val="20"/>
                <w:szCs w:val="20"/>
              </w:rPr>
            </w:pPr>
            <w:r w:rsidRPr="00C34905">
              <w:rPr>
                <w:sz w:val="20"/>
                <w:szCs w:val="20"/>
              </w:rPr>
              <w:t>Физиотерапевтическое лечение.</w:t>
            </w:r>
          </w:p>
          <w:p w:rsidR="003A6D38" w:rsidRDefault="003A6D38" w:rsidP="003A6D38">
            <w:pPr>
              <w:pStyle w:val="a6"/>
              <w:spacing w:line="276" w:lineRule="auto"/>
              <w:jc w:val="both"/>
              <w:rPr>
                <w:sz w:val="20"/>
                <w:szCs w:val="20"/>
              </w:rPr>
            </w:pPr>
          </w:p>
          <w:p w:rsidR="003A6D38" w:rsidRDefault="003A6D38" w:rsidP="00FC01A2">
            <w:pPr>
              <w:pStyle w:val="a6"/>
              <w:numPr>
                <w:ilvl w:val="1"/>
                <w:numId w:val="6"/>
              </w:numPr>
              <w:spacing w:line="276" w:lineRule="auto"/>
              <w:contextualSpacing/>
              <w:jc w:val="both"/>
              <w:rPr>
                <w:b/>
                <w:sz w:val="20"/>
                <w:szCs w:val="20"/>
              </w:rPr>
            </w:pPr>
            <w:r w:rsidRPr="009F3889">
              <w:rPr>
                <w:b/>
                <w:sz w:val="20"/>
                <w:szCs w:val="20"/>
              </w:rPr>
              <w:t>Лекарственное обеспечение</w:t>
            </w:r>
          </w:p>
          <w:p w:rsidR="003A6D38" w:rsidRPr="00062B95" w:rsidRDefault="003A6D38" w:rsidP="003A6D38">
            <w:pPr>
              <w:spacing w:line="276" w:lineRule="auto"/>
              <w:ind w:firstLine="567"/>
              <w:jc w:val="both"/>
              <w:rPr>
                <w:sz w:val="20"/>
                <w:szCs w:val="20"/>
              </w:rPr>
            </w:pPr>
            <w:r w:rsidRPr="00062B95">
              <w:rPr>
                <w:sz w:val="20"/>
                <w:szCs w:val="20"/>
              </w:rPr>
              <w:t xml:space="preserve">Стандартная программа «Лекарственное (медикаментозное) обеспечение» предусматривает обеспечение Застрахованного лица лекарственными препаратами (сертифицированными для продажи на территории Российской Федерации), назначенными лечащим врачом базового медицинского учреждения Программы добровольного </w:t>
            </w:r>
            <w:r w:rsidRPr="00062B95">
              <w:rPr>
                <w:sz w:val="20"/>
                <w:szCs w:val="20"/>
              </w:rPr>
              <w:lastRenderedPageBreak/>
              <w:t>медицинского страхования по риску «Амбулаторно-поликлиническая помощь» для проведения амбулаторно-поликлинического лечения, следующих клинико-фармацевтических групп:</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1. Контрастные диагностические средства для МРТ, рентгеновских и УЗ-методов исследования.</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2. Сердечно-сосудистые средства.</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3. Бронхо-легочные средства</w:t>
            </w:r>
          </w:p>
          <w:p w:rsidR="003A6D38" w:rsidRPr="00062B95" w:rsidRDefault="003A6D38" w:rsidP="003A6D38">
            <w:pPr>
              <w:spacing w:line="276" w:lineRule="auto"/>
              <w:ind w:firstLine="567"/>
              <w:jc w:val="both"/>
              <w:rPr>
                <w:sz w:val="20"/>
                <w:szCs w:val="20"/>
              </w:rPr>
            </w:pPr>
            <w:r w:rsidRPr="00062B95">
              <w:rPr>
                <w:sz w:val="20"/>
                <w:szCs w:val="20"/>
              </w:rPr>
              <w:t>1.4.</w:t>
            </w:r>
            <w:r>
              <w:rPr>
                <w:sz w:val="20"/>
                <w:szCs w:val="20"/>
              </w:rPr>
              <w:t>4.</w:t>
            </w:r>
            <w:r w:rsidRPr="00062B95">
              <w:rPr>
                <w:sz w:val="20"/>
                <w:szCs w:val="20"/>
              </w:rPr>
              <w:t xml:space="preserve"> Диуретики и препараты с диуретическим эффектом.</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5. Средства, применяемые в неврологии.</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6. Анальгетики.</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7. Противовоспалительные средства.</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8. Антибиотики.</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9. Противомикробные средства.</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10. Противовирусные средства.</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11. Средства, влияющие на иммунитет, в том числе вакцины и специфические иммуноглобулины для экстренной профилактики отдельных инфекций таких как столбняк, бешенство, клещевой энцефалит и др.</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12. Препараты иммуноглобулинов</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13. Средства, применяемые в гастроэнтерологии и гепатологии.</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14. Противоаллергические средства.</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15. Средства для лечения заболеваний щитовидной железы.</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16. Средства, влияющие на гемопоэз, гемостаз, гомеостаз.</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 xml:space="preserve">17. Витамины и их аналоги. </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18. Средства, применяемые в гинекологии, в том числе средства, влияющие на тонус и сократительную активность миометрия.</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19. Средства, применяемые в оториноларингологии.</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20. Средства, применяемые в стоматологии.</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21. Средства, применяемые в офтальмологии.</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22. Средства, применяемые в проктологии.</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23. Средства, применяемые в урологии.</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24. Средства для наружного применения.</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26. Средства, применяемые в дерматологии.</w:t>
            </w:r>
          </w:p>
          <w:p w:rsidR="003A6D38" w:rsidRPr="00062B95" w:rsidRDefault="003A6D38" w:rsidP="003A6D38">
            <w:pPr>
              <w:spacing w:line="276" w:lineRule="auto"/>
              <w:ind w:firstLine="567"/>
              <w:jc w:val="both"/>
              <w:rPr>
                <w:sz w:val="20"/>
                <w:szCs w:val="20"/>
              </w:rPr>
            </w:pPr>
            <w:r w:rsidRPr="00062B95">
              <w:rPr>
                <w:sz w:val="20"/>
                <w:szCs w:val="20"/>
              </w:rPr>
              <w:t>1.</w:t>
            </w:r>
            <w:r>
              <w:rPr>
                <w:sz w:val="20"/>
                <w:szCs w:val="20"/>
              </w:rPr>
              <w:t>4.</w:t>
            </w:r>
            <w:r w:rsidRPr="00062B95">
              <w:rPr>
                <w:sz w:val="20"/>
                <w:szCs w:val="20"/>
              </w:rPr>
              <w:t>27. Средства, применяемые в педиатрии.</w:t>
            </w:r>
          </w:p>
          <w:p w:rsidR="003A6D38" w:rsidRPr="00C34905" w:rsidRDefault="003A6D38" w:rsidP="003A6D38">
            <w:pPr>
              <w:pStyle w:val="a6"/>
              <w:spacing w:line="276" w:lineRule="auto"/>
              <w:jc w:val="both"/>
              <w:rPr>
                <w:sz w:val="20"/>
                <w:szCs w:val="20"/>
              </w:rPr>
            </w:pPr>
          </w:p>
          <w:p w:rsidR="003A6D38" w:rsidRPr="00C34905" w:rsidRDefault="003A6D38" w:rsidP="003A6D38">
            <w:pPr>
              <w:spacing w:line="276" w:lineRule="auto"/>
              <w:jc w:val="both"/>
              <w:rPr>
                <w:sz w:val="20"/>
                <w:szCs w:val="20"/>
              </w:rPr>
            </w:pPr>
          </w:p>
          <w:p w:rsidR="003A6D38" w:rsidRDefault="003A6D38" w:rsidP="003A6D38">
            <w:pPr>
              <w:pStyle w:val="Iniiaiieoaeno"/>
              <w:numPr>
                <w:ilvl w:val="12"/>
                <w:numId w:val="0"/>
              </w:numPr>
              <w:jc w:val="center"/>
              <w:rPr>
                <w:rFonts w:ascii="Times New Roman" w:hAnsi="Times New Roman"/>
                <w:b/>
                <w:szCs w:val="24"/>
                <w:u w:val="single"/>
              </w:rPr>
            </w:pPr>
            <w:r w:rsidRPr="009B1B37">
              <w:rPr>
                <w:rFonts w:ascii="Times New Roman" w:hAnsi="Times New Roman"/>
                <w:b/>
                <w:szCs w:val="24"/>
                <w:u w:val="single"/>
              </w:rPr>
              <w:t xml:space="preserve">Раздел </w:t>
            </w:r>
            <w:r>
              <w:rPr>
                <w:rFonts w:ascii="Times New Roman" w:hAnsi="Times New Roman"/>
                <w:b/>
                <w:szCs w:val="24"/>
                <w:u w:val="single"/>
              </w:rPr>
              <w:t>Б</w:t>
            </w:r>
          </w:p>
          <w:p w:rsidR="003A6D38" w:rsidRDefault="003A6D38" w:rsidP="003A6D38">
            <w:pPr>
              <w:pStyle w:val="Iniiaiieoaeno"/>
              <w:numPr>
                <w:ilvl w:val="12"/>
                <w:numId w:val="0"/>
              </w:numPr>
              <w:jc w:val="center"/>
              <w:rPr>
                <w:rFonts w:ascii="Times New Roman" w:hAnsi="Times New Roman"/>
                <w:b/>
                <w:szCs w:val="24"/>
                <w:u w:val="single"/>
              </w:rPr>
            </w:pPr>
          </w:p>
          <w:p w:rsidR="003A6D38" w:rsidRDefault="003A6D38" w:rsidP="00FC01A2">
            <w:pPr>
              <w:pStyle w:val="Iniiaiieoaeno"/>
              <w:numPr>
                <w:ilvl w:val="0"/>
                <w:numId w:val="6"/>
              </w:numPr>
              <w:rPr>
                <w:rFonts w:ascii="Times New Roman" w:hAnsi="Times New Roman"/>
                <w:bCs/>
                <w:sz w:val="20"/>
              </w:rPr>
            </w:pPr>
            <w:r w:rsidRPr="0026793A">
              <w:rPr>
                <w:rFonts w:ascii="Times New Roman" w:hAnsi="Times New Roman"/>
                <w:sz w:val="20"/>
              </w:rPr>
              <w:t xml:space="preserve">Медицинская помощь в объеме организации и оплаты Страховщиком </w:t>
            </w:r>
            <w:r w:rsidRPr="0026793A">
              <w:rPr>
                <w:rFonts w:ascii="Times New Roman" w:hAnsi="Times New Roman"/>
                <w:bCs/>
                <w:sz w:val="20"/>
              </w:rPr>
              <w:t xml:space="preserve">  медицинских и иных услуг при оказании Застрахованному лицу специализированной высококвалифицированной ам</w:t>
            </w:r>
            <w:r w:rsidRPr="0026793A">
              <w:rPr>
                <w:rFonts w:ascii="Times New Roman" w:hAnsi="Times New Roman"/>
                <w:sz w:val="20"/>
              </w:rPr>
              <w:t>булаторно-поликлинической  и стационарной помощи</w:t>
            </w:r>
            <w:r w:rsidRPr="0026793A">
              <w:rPr>
                <w:rFonts w:ascii="Times New Roman" w:hAnsi="Times New Roman"/>
                <w:bCs/>
                <w:sz w:val="20"/>
              </w:rPr>
              <w:t xml:space="preserve"> в медицинском учреждение, которое Страховщик определяет самостоятельно  исходя из профиля заболевания, состояния здоровья Застрахованного лица и наличия свободных мест в профильном лечебном  учреждении (при организации </w:t>
            </w:r>
            <w:r w:rsidRPr="0026793A">
              <w:rPr>
                <w:rFonts w:ascii="Times New Roman" w:hAnsi="Times New Roman"/>
                <w:bCs/>
                <w:sz w:val="20"/>
              </w:rPr>
              <w:lastRenderedPageBreak/>
              <w:t>стационарных видов медицинской помощи) из числа предусмотренных договором страхования, в  связи со следующими заболеваниями: болезнь Бадда-Киари,  болезнь Гиппеля-Линдау,  гистиоцитоз Х,  рабдомиома сердца,  первичный амилоидоз почек.</w:t>
            </w:r>
          </w:p>
          <w:p w:rsidR="003A6D38" w:rsidRPr="0026793A" w:rsidRDefault="003A6D38" w:rsidP="003A6D38">
            <w:pPr>
              <w:pStyle w:val="Iniiaiieoaeno"/>
              <w:ind w:left="450" w:firstLine="0"/>
              <w:rPr>
                <w:rFonts w:ascii="Times New Roman" w:hAnsi="Times New Roman"/>
                <w:bCs/>
                <w:sz w:val="20"/>
              </w:rPr>
            </w:pPr>
            <w:r w:rsidRPr="0026793A">
              <w:rPr>
                <w:rFonts w:ascii="Times New Roman" w:hAnsi="Times New Roman"/>
                <w:bCs/>
                <w:sz w:val="20"/>
              </w:rPr>
              <w:t>При необходимости получения стационарных видов медицинской помощи, госпитализация Застрахованного лица организуется и оплачивается Страховщиком в стандартные палаты профильного отделения стационара.</w:t>
            </w:r>
          </w:p>
          <w:p w:rsidR="003A6D38" w:rsidRPr="00C34905" w:rsidRDefault="003A6D38" w:rsidP="003A6D38">
            <w:pPr>
              <w:spacing w:line="276" w:lineRule="auto"/>
              <w:jc w:val="both"/>
              <w:rPr>
                <w:sz w:val="20"/>
                <w:szCs w:val="20"/>
              </w:rPr>
            </w:pPr>
          </w:p>
          <w:p w:rsidR="003A6D38" w:rsidRDefault="003A6D38" w:rsidP="003A6D38">
            <w:pPr>
              <w:spacing w:line="276" w:lineRule="auto"/>
              <w:jc w:val="both"/>
              <w:rPr>
                <w:b/>
                <w:sz w:val="20"/>
                <w:szCs w:val="20"/>
                <w:u w:val="single"/>
              </w:rPr>
            </w:pPr>
          </w:p>
          <w:p w:rsidR="003A6D38" w:rsidRPr="0026793A" w:rsidRDefault="003A6D38" w:rsidP="003A6D38">
            <w:pPr>
              <w:spacing w:line="276" w:lineRule="auto"/>
              <w:jc w:val="both"/>
              <w:rPr>
                <w:b/>
                <w:sz w:val="20"/>
                <w:szCs w:val="20"/>
                <w:u w:val="single"/>
              </w:rPr>
            </w:pPr>
          </w:p>
          <w:p w:rsidR="003A6D38" w:rsidRPr="00C34905" w:rsidRDefault="003A6D38" w:rsidP="003A6D38">
            <w:pPr>
              <w:spacing w:line="276" w:lineRule="auto"/>
              <w:jc w:val="both"/>
              <w:rPr>
                <w:sz w:val="20"/>
                <w:szCs w:val="20"/>
              </w:rPr>
            </w:pPr>
            <w:r w:rsidRPr="00C34905">
              <w:rPr>
                <w:b/>
                <w:sz w:val="20"/>
                <w:szCs w:val="20"/>
                <w:u w:val="single"/>
              </w:rPr>
              <w:t>В ПРОГРАММУ СТРАХОВАНИЯ НЕ ВХОДИТ</w:t>
            </w:r>
            <w:r w:rsidRPr="00C34905">
              <w:rPr>
                <w:b/>
                <w:sz w:val="20"/>
                <w:szCs w:val="20"/>
              </w:rPr>
              <w:t xml:space="preserve"> </w:t>
            </w:r>
          </w:p>
          <w:p w:rsidR="003A6D38" w:rsidRPr="00C34905" w:rsidRDefault="003A6D38" w:rsidP="003A6D38">
            <w:pPr>
              <w:spacing w:line="276" w:lineRule="auto"/>
              <w:jc w:val="both"/>
              <w:rPr>
                <w:sz w:val="20"/>
                <w:szCs w:val="20"/>
              </w:rPr>
            </w:pPr>
          </w:p>
          <w:p w:rsidR="003A6D38" w:rsidRPr="00C34905" w:rsidRDefault="003A6D38" w:rsidP="003A6D38">
            <w:pPr>
              <w:spacing w:line="276" w:lineRule="auto"/>
              <w:jc w:val="both"/>
              <w:rPr>
                <w:sz w:val="20"/>
                <w:szCs w:val="20"/>
              </w:rPr>
            </w:pPr>
            <w:r w:rsidRPr="00C34905">
              <w:rPr>
                <w:sz w:val="20"/>
                <w:szCs w:val="20"/>
              </w:rPr>
              <w:t xml:space="preserve">2.1. </w:t>
            </w:r>
            <w:r w:rsidRPr="00C34905">
              <w:rPr>
                <w:b/>
                <w:sz w:val="20"/>
                <w:szCs w:val="20"/>
              </w:rPr>
              <w:t>Оплата медицинских услуг в связи с обращением по поводу следующих заболеваний, их осложнений:</w:t>
            </w:r>
          </w:p>
          <w:p w:rsidR="003A6D38" w:rsidRPr="00C34905" w:rsidRDefault="003A6D38" w:rsidP="003A6D38">
            <w:pPr>
              <w:spacing w:line="276" w:lineRule="auto"/>
              <w:jc w:val="both"/>
              <w:rPr>
                <w:sz w:val="20"/>
                <w:szCs w:val="20"/>
              </w:rPr>
            </w:pPr>
          </w:p>
          <w:p w:rsidR="003A6D38" w:rsidRPr="00C34905" w:rsidRDefault="003A6D38" w:rsidP="003A6D38">
            <w:pPr>
              <w:spacing w:line="276" w:lineRule="auto"/>
              <w:jc w:val="both"/>
              <w:rPr>
                <w:sz w:val="20"/>
                <w:szCs w:val="20"/>
              </w:rPr>
            </w:pPr>
            <w:r w:rsidRPr="00C34905">
              <w:rPr>
                <w:sz w:val="20"/>
                <w:szCs w:val="20"/>
              </w:rPr>
              <w:t>2.1.1. Психических расстройств и расстройств поведения, в том числе алкоголизма, наркомании, токсикомании.</w:t>
            </w:r>
          </w:p>
          <w:p w:rsidR="003A6D38" w:rsidRPr="00C34905" w:rsidRDefault="003A6D38" w:rsidP="003A6D38">
            <w:pPr>
              <w:spacing w:line="276" w:lineRule="auto"/>
              <w:jc w:val="both"/>
              <w:rPr>
                <w:sz w:val="20"/>
                <w:szCs w:val="20"/>
              </w:rPr>
            </w:pPr>
            <w:r w:rsidRPr="00C34905">
              <w:rPr>
                <w:sz w:val="20"/>
                <w:szCs w:val="20"/>
              </w:rPr>
              <w:t>2.1.2. ВИЧ-инфицирования и СПИДа, венерических «классических» заболеваний (сифилис, гонорея, шанкроид (мягкий шанкр), лимфогрануломатоз венерический, гранулема венерическая (паховая).</w:t>
            </w:r>
          </w:p>
          <w:p w:rsidR="003A6D38" w:rsidRPr="00C34905" w:rsidRDefault="003A6D38" w:rsidP="003A6D38">
            <w:pPr>
              <w:spacing w:line="276" w:lineRule="auto"/>
              <w:jc w:val="both"/>
              <w:rPr>
                <w:sz w:val="20"/>
                <w:szCs w:val="20"/>
              </w:rPr>
            </w:pPr>
            <w:r w:rsidRPr="00C34905">
              <w:rPr>
                <w:sz w:val="20"/>
                <w:szCs w:val="20"/>
              </w:rPr>
              <w:t>2.1.3. Врожденных заболеваний и аномалий развития; заболеваний и состояний, обусловленных хромосомными (генетическими) нарушениями.</w:t>
            </w:r>
          </w:p>
          <w:p w:rsidR="003A6D38" w:rsidRPr="00C34905" w:rsidRDefault="003A6D38" w:rsidP="003A6D38">
            <w:pPr>
              <w:spacing w:line="276" w:lineRule="auto"/>
              <w:jc w:val="both"/>
              <w:rPr>
                <w:sz w:val="20"/>
                <w:szCs w:val="20"/>
              </w:rPr>
            </w:pPr>
            <w:r w:rsidRPr="00C34905">
              <w:rPr>
                <w:sz w:val="20"/>
                <w:szCs w:val="20"/>
              </w:rPr>
              <w:t>2.1.4. Лучевой болезни.</w:t>
            </w:r>
          </w:p>
          <w:p w:rsidR="003A6D38" w:rsidRDefault="003A6D38" w:rsidP="003A6D38">
            <w:pPr>
              <w:spacing w:line="276" w:lineRule="auto"/>
              <w:jc w:val="both"/>
              <w:rPr>
                <w:sz w:val="20"/>
                <w:szCs w:val="20"/>
              </w:rPr>
            </w:pPr>
            <w:r w:rsidRPr="00C34905">
              <w:rPr>
                <w:sz w:val="20"/>
                <w:szCs w:val="20"/>
              </w:rPr>
              <w:t>2.1.5. Профессиональных заболеваний.</w:t>
            </w:r>
          </w:p>
          <w:p w:rsidR="003A6D38" w:rsidRDefault="003A6D38" w:rsidP="003A6D38">
            <w:pPr>
              <w:spacing w:line="276" w:lineRule="auto"/>
              <w:jc w:val="both"/>
              <w:rPr>
                <w:sz w:val="20"/>
                <w:szCs w:val="20"/>
              </w:rPr>
            </w:pPr>
            <w:r>
              <w:rPr>
                <w:sz w:val="20"/>
                <w:szCs w:val="20"/>
              </w:rPr>
              <w:t>2.1.6. Организация и оплата Страховщиком медицинской помощи (профилактической, лечебно-диагностической, лекарственно (медикаментозного обеспечения), реабилитационно-восстановительной, санитарно-эпидемиологической) и иных услуг в связи с обращением Застрахованного лица  по поводу опасных (особо опасных, карантинных  инфекционных) заболеваний, включая заболевание вирусной этиологии Семейства коронавирусов, включая COVID-19, натуральной оспой, чумой, холерой, а также их осложнений (сверх объема, предусмотренного программой страхования).</w:t>
            </w:r>
          </w:p>
          <w:p w:rsidR="003A6D38" w:rsidRPr="00C34905" w:rsidRDefault="003A6D38" w:rsidP="003A6D38">
            <w:pPr>
              <w:spacing w:line="276" w:lineRule="auto"/>
              <w:jc w:val="both"/>
              <w:rPr>
                <w:sz w:val="20"/>
                <w:szCs w:val="20"/>
              </w:rPr>
            </w:pPr>
          </w:p>
          <w:p w:rsidR="003A6D38" w:rsidRPr="00C34905" w:rsidRDefault="003A6D38" w:rsidP="003A6D38">
            <w:pPr>
              <w:spacing w:line="276" w:lineRule="auto"/>
              <w:jc w:val="both"/>
              <w:rPr>
                <w:sz w:val="20"/>
                <w:szCs w:val="20"/>
              </w:rPr>
            </w:pPr>
          </w:p>
          <w:p w:rsidR="003A6D38" w:rsidRPr="00062B95" w:rsidRDefault="003A6D38" w:rsidP="003A6D38">
            <w:pPr>
              <w:spacing w:line="276" w:lineRule="auto"/>
              <w:jc w:val="both"/>
              <w:rPr>
                <w:b/>
                <w:sz w:val="20"/>
                <w:szCs w:val="20"/>
              </w:rPr>
            </w:pPr>
            <w:r w:rsidRPr="00062B95">
              <w:rPr>
                <w:b/>
                <w:sz w:val="20"/>
                <w:szCs w:val="20"/>
              </w:rPr>
              <w:t>2.2. Исключения из стандартной программы «Лекарственное (медикаментозное) обеспечение».</w:t>
            </w:r>
          </w:p>
          <w:p w:rsidR="003A6D38" w:rsidRPr="00062B95" w:rsidRDefault="003A6D38" w:rsidP="003A6D38">
            <w:pPr>
              <w:spacing w:line="276" w:lineRule="auto"/>
              <w:jc w:val="both"/>
              <w:rPr>
                <w:sz w:val="20"/>
                <w:szCs w:val="20"/>
              </w:rPr>
            </w:pPr>
            <w:r w:rsidRPr="00062B95">
              <w:rPr>
                <w:sz w:val="20"/>
                <w:szCs w:val="20"/>
              </w:rPr>
              <w:tab/>
            </w:r>
          </w:p>
          <w:p w:rsidR="003A6D38" w:rsidRPr="00062B95" w:rsidRDefault="003A6D38" w:rsidP="003A6D38">
            <w:pPr>
              <w:spacing w:line="276" w:lineRule="auto"/>
              <w:jc w:val="both"/>
              <w:rPr>
                <w:sz w:val="20"/>
                <w:szCs w:val="20"/>
              </w:rPr>
            </w:pPr>
            <w:r w:rsidRPr="00062B95">
              <w:rPr>
                <w:sz w:val="20"/>
                <w:szCs w:val="20"/>
              </w:rPr>
              <w:t>2.</w:t>
            </w:r>
            <w:r>
              <w:rPr>
                <w:sz w:val="20"/>
                <w:szCs w:val="20"/>
              </w:rPr>
              <w:t>2.</w:t>
            </w:r>
            <w:r w:rsidRPr="00062B95">
              <w:rPr>
                <w:sz w:val="20"/>
                <w:szCs w:val="20"/>
              </w:rPr>
              <w:t>1. В рамках стандартной программы «Лекарственное (медикаментозное) обеспечение» не компенсируются затраты на:</w:t>
            </w:r>
          </w:p>
          <w:p w:rsidR="003A6D38" w:rsidRPr="00062B95" w:rsidRDefault="003A6D38" w:rsidP="003A6D38">
            <w:pPr>
              <w:spacing w:line="276" w:lineRule="auto"/>
              <w:ind w:firstLine="708"/>
              <w:jc w:val="both"/>
              <w:rPr>
                <w:sz w:val="20"/>
                <w:szCs w:val="20"/>
              </w:rPr>
            </w:pPr>
            <w:r w:rsidRPr="00A00FB1">
              <w:rPr>
                <w:sz w:val="20"/>
                <w:szCs w:val="20"/>
              </w:rPr>
              <w:t>2.</w:t>
            </w:r>
            <w:r w:rsidRPr="00062B95">
              <w:rPr>
                <w:sz w:val="20"/>
                <w:szCs w:val="20"/>
              </w:rPr>
              <w:t>2.1.1. Препараты половых гормонов и препараты-антагонисты половых гормонов, средства контрацепции, противоклимактерические средства.</w:t>
            </w:r>
          </w:p>
          <w:p w:rsidR="003A6D38" w:rsidRPr="00062B95" w:rsidRDefault="003A6D38" w:rsidP="003A6D38">
            <w:pPr>
              <w:spacing w:line="276" w:lineRule="auto"/>
              <w:ind w:firstLine="708"/>
              <w:jc w:val="both"/>
              <w:rPr>
                <w:sz w:val="20"/>
                <w:szCs w:val="20"/>
              </w:rPr>
            </w:pPr>
            <w:r w:rsidRPr="0095457E">
              <w:rPr>
                <w:sz w:val="20"/>
                <w:szCs w:val="20"/>
              </w:rPr>
              <w:t>2.</w:t>
            </w:r>
            <w:r w:rsidRPr="00062B95">
              <w:rPr>
                <w:sz w:val="20"/>
                <w:szCs w:val="20"/>
              </w:rPr>
              <w:t>2.1.2. Наркотические анальгетики.</w:t>
            </w:r>
          </w:p>
          <w:p w:rsidR="003A6D38" w:rsidRPr="00062B95" w:rsidRDefault="003A6D38" w:rsidP="003A6D38">
            <w:pPr>
              <w:spacing w:line="276" w:lineRule="auto"/>
              <w:ind w:firstLine="708"/>
              <w:jc w:val="both"/>
              <w:rPr>
                <w:sz w:val="20"/>
                <w:szCs w:val="20"/>
              </w:rPr>
            </w:pPr>
            <w:r w:rsidRPr="00A00FB1">
              <w:rPr>
                <w:sz w:val="20"/>
                <w:szCs w:val="20"/>
              </w:rPr>
              <w:t>2.</w:t>
            </w:r>
            <w:r w:rsidRPr="00062B95">
              <w:rPr>
                <w:sz w:val="20"/>
                <w:szCs w:val="20"/>
              </w:rPr>
              <w:t>2.1.3. Анаболические стероиды, гормоны и препараты, влияющие на продукцию гормонов, за исключением препаратов для лечения щитовидной железы.</w:t>
            </w:r>
          </w:p>
          <w:p w:rsidR="003A6D38" w:rsidRPr="00062B95" w:rsidRDefault="003A6D38" w:rsidP="003A6D38">
            <w:pPr>
              <w:spacing w:line="276" w:lineRule="auto"/>
              <w:ind w:firstLine="708"/>
              <w:jc w:val="both"/>
              <w:rPr>
                <w:sz w:val="20"/>
                <w:szCs w:val="20"/>
              </w:rPr>
            </w:pPr>
            <w:r w:rsidRPr="00A00FB1">
              <w:rPr>
                <w:sz w:val="20"/>
                <w:szCs w:val="20"/>
              </w:rPr>
              <w:t>2.</w:t>
            </w:r>
            <w:r w:rsidRPr="00062B95">
              <w:rPr>
                <w:sz w:val="20"/>
                <w:szCs w:val="20"/>
              </w:rPr>
              <w:t>2.1.4. Противопротозойные средства.</w:t>
            </w:r>
          </w:p>
          <w:p w:rsidR="003A6D38" w:rsidRPr="00062B95" w:rsidRDefault="003A6D38" w:rsidP="003A6D38">
            <w:pPr>
              <w:spacing w:line="276" w:lineRule="auto"/>
              <w:ind w:firstLine="708"/>
              <w:jc w:val="both"/>
              <w:rPr>
                <w:sz w:val="20"/>
                <w:szCs w:val="20"/>
              </w:rPr>
            </w:pPr>
            <w:r w:rsidRPr="00A00FB1">
              <w:rPr>
                <w:sz w:val="20"/>
                <w:szCs w:val="20"/>
              </w:rPr>
              <w:t>2.</w:t>
            </w:r>
            <w:r w:rsidRPr="00062B95">
              <w:rPr>
                <w:sz w:val="20"/>
                <w:szCs w:val="20"/>
              </w:rPr>
              <w:t>2.1.5. Противопаразитные средства.</w:t>
            </w:r>
          </w:p>
          <w:p w:rsidR="003A6D38" w:rsidRPr="00062B95" w:rsidRDefault="003A6D38" w:rsidP="003A6D38">
            <w:pPr>
              <w:spacing w:line="276" w:lineRule="auto"/>
              <w:ind w:firstLine="708"/>
              <w:jc w:val="both"/>
              <w:rPr>
                <w:sz w:val="20"/>
                <w:szCs w:val="20"/>
              </w:rPr>
            </w:pPr>
            <w:r w:rsidRPr="00A00FB1">
              <w:rPr>
                <w:sz w:val="20"/>
                <w:szCs w:val="20"/>
              </w:rPr>
              <w:t>2.</w:t>
            </w:r>
            <w:r w:rsidRPr="00062B95">
              <w:rPr>
                <w:sz w:val="20"/>
                <w:szCs w:val="20"/>
              </w:rPr>
              <w:t>2.1.6. Средства, влияющие на различные виды обмена.</w:t>
            </w:r>
          </w:p>
          <w:p w:rsidR="003A6D38" w:rsidRPr="00062B95" w:rsidRDefault="003A6D38" w:rsidP="003A6D38">
            <w:pPr>
              <w:spacing w:line="276" w:lineRule="auto"/>
              <w:ind w:firstLine="708"/>
              <w:jc w:val="both"/>
              <w:rPr>
                <w:sz w:val="20"/>
                <w:szCs w:val="20"/>
              </w:rPr>
            </w:pPr>
            <w:r w:rsidRPr="00A00FB1">
              <w:rPr>
                <w:sz w:val="20"/>
                <w:szCs w:val="20"/>
              </w:rPr>
              <w:t>2.</w:t>
            </w:r>
            <w:r w:rsidRPr="00062B95">
              <w:rPr>
                <w:sz w:val="20"/>
                <w:szCs w:val="20"/>
              </w:rPr>
              <w:t>2.1.7. Средства с дезинфицирующим и антисептическим действием.</w:t>
            </w:r>
          </w:p>
          <w:p w:rsidR="003A6D38" w:rsidRPr="00062B95" w:rsidRDefault="003A6D38" w:rsidP="003A6D38">
            <w:pPr>
              <w:spacing w:line="276" w:lineRule="auto"/>
              <w:ind w:firstLine="708"/>
              <w:jc w:val="both"/>
              <w:rPr>
                <w:sz w:val="20"/>
                <w:szCs w:val="20"/>
              </w:rPr>
            </w:pPr>
            <w:r w:rsidRPr="0095457E">
              <w:rPr>
                <w:sz w:val="20"/>
                <w:szCs w:val="20"/>
              </w:rPr>
              <w:t>2.</w:t>
            </w:r>
            <w:r w:rsidRPr="00062B95">
              <w:rPr>
                <w:sz w:val="20"/>
                <w:szCs w:val="20"/>
              </w:rPr>
              <w:t>2.1.8. Средства, применяемые в микропедиатрии.</w:t>
            </w:r>
          </w:p>
          <w:p w:rsidR="003A6D38" w:rsidRPr="00062B95" w:rsidRDefault="003A6D38" w:rsidP="003A6D38">
            <w:pPr>
              <w:spacing w:line="276" w:lineRule="auto"/>
              <w:ind w:firstLine="708"/>
              <w:jc w:val="both"/>
              <w:rPr>
                <w:sz w:val="20"/>
                <w:szCs w:val="20"/>
              </w:rPr>
            </w:pPr>
            <w:r w:rsidRPr="00A00FB1">
              <w:rPr>
                <w:sz w:val="20"/>
                <w:szCs w:val="20"/>
              </w:rPr>
              <w:t>2.</w:t>
            </w:r>
            <w:r w:rsidRPr="00062B95">
              <w:rPr>
                <w:sz w:val="20"/>
                <w:szCs w:val="20"/>
              </w:rPr>
              <w:t xml:space="preserve">2.1.9. </w:t>
            </w:r>
            <w:r>
              <w:rPr>
                <w:sz w:val="20"/>
                <w:szCs w:val="20"/>
              </w:rPr>
              <w:t xml:space="preserve"> </w:t>
            </w:r>
            <w:r w:rsidRPr="00062B95">
              <w:rPr>
                <w:sz w:val="20"/>
                <w:szCs w:val="20"/>
              </w:rPr>
              <w:t>Поливитамины, микроэлементы для системного применения.</w:t>
            </w:r>
          </w:p>
          <w:p w:rsidR="003A6D38" w:rsidRPr="00062B95" w:rsidRDefault="003A6D38" w:rsidP="003A6D38">
            <w:pPr>
              <w:spacing w:line="276" w:lineRule="auto"/>
              <w:ind w:firstLine="708"/>
              <w:jc w:val="both"/>
              <w:rPr>
                <w:sz w:val="20"/>
                <w:szCs w:val="20"/>
              </w:rPr>
            </w:pPr>
            <w:r w:rsidRPr="00A00FB1">
              <w:rPr>
                <w:sz w:val="20"/>
                <w:szCs w:val="20"/>
              </w:rPr>
              <w:t>2.</w:t>
            </w:r>
            <w:r w:rsidRPr="00062B95">
              <w:rPr>
                <w:sz w:val="20"/>
                <w:szCs w:val="20"/>
              </w:rPr>
              <w:t>2.1.10. Гомеопатические средства.</w:t>
            </w:r>
          </w:p>
          <w:p w:rsidR="003A6D38" w:rsidRPr="00062B95" w:rsidRDefault="003A6D38" w:rsidP="003A6D38">
            <w:pPr>
              <w:spacing w:line="276" w:lineRule="auto"/>
              <w:ind w:firstLine="708"/>
              <w:jc w:val="both"/>
              <w:rPr>
                <w:sz w:val="20"/>
                <w:szCs w:val="20"/>
              </w:rPr>
            </w:pPr>
            <w:r w:rsidRPr="00A00FB1">
              <w:rPr>
                <w:sz w:val="20"/>
                <w:szCs w:val="20"/>
              </w:rPr>
              <w:lastRenderedPageBreak/>
              <w:t>2.</w:t>
            </w:r>
            <w:r w:rsidRPr="00062B95">
              <w:rPr>
                <w:sz w:val="20"/>
                <w:szCs w:val="20"/>
              </w:rPr>
              <w:t>2.1.12. Средства для коррекции половой функции у мужчин.</w:t>
            </w:r>
          </w:p>
          <w:p w:rsidR="003A6D38" w:rsidRPr="00062B95" w:rsidRDefault="003A6D38" w:rsidP="003A6D38">
            <w:pPr>
              <w:spacing w:line="276" w:lineRule="auto"/>
              <w:ind w:firstLine="708"/>
              <w:jc w:val="both"/>
              <w:rPr>
                <w:sz w:val="20"/>
                <w:szCs w:val="20"/>
              </w:rPr>
            </w:pPr>
            <w:r w:rsidRPr="001E78D3">
              <w:rPr>
                <w:sz w:val="20"/>
                <w:szCs w:val="20"/>
              </w:rPr>
              <w:t>2.</w:t>
            </w:r>
            <w:r>
              <w:rPr>
                <w:sz w:val="20"/>
                <w:szCs w:val="20"/>
              </w:rPr>
              <w:t>2.1.13.</w:t>
            </w:r>
            <w:r w:rsidRPr="00062B95">
              <w:rPr>
                <w:sz w:val="20"/>
                <w:szCs w:val="20"/>
              </w:rPr>
              <w:t>Средства для инструментальной диагностики, включая аппараты для измерения артериального давления.</w:t>
            </w:r>
          </w:p>
          <w:p w:rsidR="003A6D38" w:rsidRPr="00062B95" w:rsidRDefault="003A6D38" w:rsidP="003A6D38">
            <w:pPr>
              <w:spacing w:line="276" w:lineRule="auto"/>
              <w:ind w:firstLine="708"/>
              <w:jc w:val="both"/>
              <w:rPr>
                <w:sz w:val="20"/>
                <w:szCs w:val="20"/>
              </w:rPr>
            </w:pPr>
            <w:r w:rsidRPr="00A00FB1">
              <w:rPr>
                <w:sz w:val="20"/>
                <w:szCs w:val="20"/>
              </w:rPr>
              <w:t>2.</w:t>
            </w:r>
            <w:r w:rsidRPr="00062B95">
              <w:rPr>
                <w:sz w:val="20"/>
                <w:szCs w:val="20"/>
              </w:rPr>
              <w:t>2.1.14. Медицинских изделий и предметов по уходу за больными и для целей медицинской реабилитации (кроме шприцов и перевязочного материала).</w:t>
            </w:r>
          </w:p>
          <w:p w:rsidR="003A6D38" w:rsidRPr="00062B95" w:rsidRDefault="003A6D38" w:rsidP="003A6D38">
            <w:pPr>
              <w:spacing w:line="276" w:lineRule="auto"/>
              <w:ind w:firstLine="708"/>
              <w:jc w:val="both"/>
              <w:rPr>
                <w:sz w:val="20"/>
                <w:szCs w:val="20"/>
              </w:rPr>
            </w:pPr>
            <w:r w:rsidRPr="00A00FB1">
              <w:rPr>
                <w:sz w:val="20"/>
                <w:szCs w:val="20"/>
              </w:rPr>
              <w:t>2.</w:t>
            </w:r>
            <w:r w:rsidRPr="00062B95">
              <w:rPr>
                <w:sz w:val="20"/>
                <w:szCs w:val="20"/>
              </w:rPr>
              <w:t xml:space="preserve">2.1.15. Косметические и гигиенические средства, в т. ч. зубные пасты. </w:t>
            </w:r>
          </w:p>
          <w:p w:rsidR="003A6D38" w:rsidRPr="00062B95" w:rsidRDefault="003A6D38" w:rsidP="003A6D38">
            <w:pPr>
              <w:spacing w:line="276" w:lineRule="auto"/>
              <w:ind w:firstLine="708"/>
              <w:jc w:val="both"/>
              <w:rPr>
                <w:sz w:val="20"/>
                <w:szCs w:val="20"/>
              </w:rPr>
            </w:pPr>
            <w:r w:rsidRPr="00A00FB1">
              <w:rPr>
                <w:sz w:val="20"/>
                <w:szCs w:val="20"/>
              </w:rPr>
              <w:t>2.</w:t>
            </w:r>
            <w:r w:rsidRPr="00062B95">
              <w:rPr>
                <w:sz w:val="20"/>
                <w:szCs w:val="20"/>
              </w:rPr>
              <w:t>2.1.16. Лекарственные средства, назначенные по нестраховым случаям в соответствии с Правилами, договором страхования и Программой добровольного медицинского страхования.</w:t>
            </w:r>
          </w:p>
          <w:p w:rsidR="003A6D38" w:rsidRPr="00062B95" w:rsidRDefault="003A6D38" w:rsidP="003A6D38">
            <w:pPr>
              <w:spacing w:line="276" w:lineRule="auto"/>
              <w:jc w:val="both"/>
              <w:rPr>
                <w:sz w:val="20"/>
                <w:szCs w:val="20"/>
              </w:rPr>
            </w:pPr>
          </w:p>
          <w:p w:rsidR="003A6D38" w:rsidRPr="00062B95" w:rsidRDefault="003A6D38" w:rsidP="003A6D38">
            <w:pPr>
              <w:spacing w:line="276" w:lineRule="auto"/>
              <w:jc w:val="both"/>
              <w:rPr>
                <w:sz w:val="20"/>
                <w:szCs w:val="20"/>
              </w:rPr>
            </w:pPr>
            <w:r w:rsidRPr="00062B95">
              <w:rPr>
                <w:sz w:val="20"/>
                <w:szCs w:val="20"/>
              </w:rPr>
              <w:t>2.2.</w:t>
            </w:r>
            <w:r>
              <w:rPr>
                <w:sz w:val="20"/>
                <w:szCs w:val="20"/>
              </w:rPr>
              <w:t>2.</w:t>
            </w:r>
            <w:r w:rsidRPr="00062B95">
              <w:rPr>
                <w:sz w:val="20"/>
                <w:szCs w:val="20"/>
              </w:rPr>
              <w:t xml:space="preserve"> В рамках стандартной программы «Лекарственное (медикаментозное) обеспечение» не компенсируются затраты на лечение следующих заболеваний и их осложнений:</w:t>
            </w:r>
          </w:p>
          <w:p w:rsidR="003A6D38" w:rsidRPr="00062B95" w:rsidRDefault="003A6D38" w:rsidP="003A6D38">
            <w:pPr>
              <w:spacing w:line="276" w:lineRule="auto"/>
              <w:jc w:val="both"/>
              <w:rPr>
                <w:sz w:val="20"/>
                <w:szCs w:val="20"/>
              </w:rPr>
            </w:pPr>
            <w:r w:rsidRPr="00062B95">
              <w:rPr>
                <w:sz w:val="20"/>
                <w:szCs w:val="20"/>
              </w:rPr>
              <w:tab/>
            </w:r>
            <w:r w:rsidRPr="001E78D3">
              <w:rPr>
                <w:sz w:val="20"/>
                <w:szCs w:val="20"/>
              </w:rPr>
              <w:t>2.</w:t>
            </w:r>
            <w:r w:rsidRPr="00062B95">
              <w:rPr>
                <w:sz w:val="20"/>
                <w:szCs w:val="20"/>
              </w:rPr>
              <w:t>2.2.1. злокачественных онкологических заболеваний, новообразований центральной нервной системы, злокачественных заболеваний крови и кроветворных органов;</w:t>
            </w:r>
          </w:p>
          <w:p w:rsidR="003A6D38" w:rsidRPr="00062B95" w:rsidRDefault="003A6D38" w:rsidP="003A6D38">
            <w:pPr>
              <w:spacing w:line="276" w:lineRule="auto"/>
              <w:jc w:val="both"/>
              <w:rPr>
                <w:sz w:val="20"/>
                <w:szCs w:val="20"/>
              </w:rPr>
            </w:pPr>
            <w:r w:rsidRPr="00062B95">
              <w:rPr>
                <w:sz w:val="20"/>
                <w:szCs w:val="20"/>
              </w:rPr>
              <w:tab/>
            </w:r>
            <w:r w:rsidRPr="001E78D3">
              <w:rPr>
                <w:sz w:val="20"/>
                <w:szCs w:val="20"/>
              </w:rPr>
              <w:t>2.</w:t>
            </w:r>
            <w:r w:rsidRPr="00062B95">
              <w:rPr>
                <w:sz w:val="20"/>
                <w:szCs w:val="20"/>
              </w:rPr>
              <w:t>2.2.2. врожденных и наследственных заболеваний, врожденных аномалий развития органов и тканей, хромосомные деформации и нарушения;</w:t>
            </w:r>
          </w:p>
          <w:p w:rsidR="003A6D38" w:rsidRPr="00062B95" w:rsidRDefault="003A6D38" w:rsidP="003A6D38">
            <w:pPr>
              <w:spacing w:line="276" w:lineRule="auto"/>
              <w:jc w:val="both"/>
              <w:rPr>
                <w:sz w:val="20"/>
                <w:szCs w:val="20"/>
              </w:rPr>
            </w:pPr>
            <w:r w:rsidRPr="001E78D3">
              <w:rPr>
                <w:sz w:val="20"/>
                <w:szCs w:val="20"/>
              </w:rPr>
              <w:t>2.</w:t>
            </w:r>
            <w:r w:rsidRPr="00062B95">
              <w:rPr>
                <w:sz w:val="20"/>
                <w:szCs w:val="20"/>
              </w:rPr>
              <w:t>2.2.3. эпилепсии и эпилептиформного синдрома, психических расстройств и расстройств поведения, в том числе алкоголизма, наркомании, токсикомании;</w:t>
            </w:r>
          </w:p>
          <w:p w:rsidR="003A6D38" w:rsidRPr="00062B95" w:rsidRDefault="003A6D38" w:rsidP="003A6D38">
            <w:pPr>
              <w:spacing w:line="276" w:lineRule="auto"/>
              <w:jc w:val="both"/>
              <w:rPr>
                <w:sz w:val="20"/>
                <w:szCs w:val="20"/>
              </w:rPr>
            </w:pPr>
            <w:r w:rsidRPr="00062B95">
              <w:rPr>
                <w:sz w:val="20"/>
                <w:szCs w:val="20"/>
              </w:rPr>
              <w:tab/>
            </w:r>
            <w:r w:rsidRPr="00A00FB1">
              <w:rPr>
                <w:sz w:val="20"/>
                <w:szCs w:val="20"/>
              </w:rPr>
              <w:t>2.</w:t>
            </w:r>
            <w:r w:rsidRPr="00062B95">
              <w:rPr>
                <w:sz w:val="20"/>
                <w:szCs w:val="20"/>
              </w:rPr>
              <w:t>2.2.4. ВИЧ-инфицирования и СПИДа, венерических «классических» заболеваний (сифилис, гонорея, шанкроид (мягкий шанкр), лимфогрануломатоз венерический, гранулема венерическая (паховая));</w:t>
            </w:r>
            <w:r>
              <w:rPr>
                <w:sz w:val="20"/>
                <w:szCs w:val="20"/>
              </w:rPr>
              <w:t xml:space="preserve"> </w:t>
            </w:r>
            <w:r w:rsidRPr="00062B95">
              <w:rPr>
                <w:sz w:val="20"/>
                <w:szCs w:val="20"/>
              </w:rPr>
              <w:t>инфекционных заболеваний</w:t>
            </w:r>
            <w:r>
              <w:rPr>
                <w:sz w:val="20"/>
                <w:szCs w:val="20"/>
              </w:rPr>
              <w:t>,</w:t>
            </w:r>
            <w:r w:rsidRPr="00062B95">
              <w:rPr>
                <w:sz w:val="20"/>
                <w:szCs w:val="20"/>
              </w:rPr>
              <w:t xml:space="preserve"> передаваемых половым путем (ИППП), в том числе хламидиоза, уреаплазмоза, микоплазмоза, герпеса половых органов, цитомегаловирусной инфекции, гарднереллеза, вируса папилломы человека, сверх объемов, предусмотренных программой страхования;</w:t>
            </w:r>
          </w:p>
          <w:p w:rsidR="003A6D38" w:rsidRPr="00062B95" w:rsidRDefault="003A6D38" w:rsidP="003A6D38">
            <w:pPr>
              <w:spacing w:line="276" w:lineRule="auto"/>
              <w:jc w:val="both"/>
              <w:rPr>
                <w:sz w:val="20"/>
                <w:szCs w:val="20"/>
              </w:rPr>
            </w:pPr>
            <w:r w:rsidRPr="00062B95">
              <w:rPr>
                <w:sz w:val="20"/>
                <w:szCs w:val="20"/>
              </w:rPr>
              <w:tab/>
            </w:r>
            <w:r w:rsidRPr="001E78D3">
              <w:rPr>
                <w:sz w:val="20"/>
                <w:szCs w:val="20"/>
              </w:rPr>
              <w:t>2.</w:t>
            </w:r>
            <w:r w:rsidRPr="00062B95">
              <w:rPr>
                <w:sz w:val="20"/>
                <w:szCs w:val="20"/>
              </w:rPr>
              <w:t xml:space="preserve">2.2.5. сахарного диабета 1-го и 2-го типов (за исключением случаев оказания амбулаторно-поликлинической помощи); </w:t>
            </w:r>
          </w:p>
          <w:p w:rsidR="003A6D38" w:rsidRPr="00062B95" w:rsidRDefault="003A6D38" w:rsidP="003A6D38">
            <w:pPr>
              <w:spacing w:line="276" w:lineRule="auto"/>
              <w:jc w:val="both"/>
              <w:rPr>
                <w:sz w:val="20"/>
                <w:szCs w:val="20"/>
              </w:rPr>
            </w:pPr>
            <w:r w:rsidRPr="00062B95">
              <w:rPr>
                <w:sz w:val="20"/>
                <w:szCs w:val="20"/>
              </w:rPr>
              <w:tab/>
            </w:r>
            <w:r w:rsidRPr="001E78D3">
              <w:rPr>
                <w:sz w:val="20"/>
                <w:szCs w:val="20"/>
              </w:rPr>
              <w:t>2.</w:t>
            </w:r>
            <w:r w:rsidRPr="00062B95">
              <w:rPr>
                <w:sz w:val="20"/>
                <w:szCs w:val="20"/>
              </w:rPr>
              <w:t>2.2.6. острых и хронических вирусных гепатитов (за исключением гепатитов «А» и «Е»), фиброза и цирроза печени;</w:t>
            </w:r>
          </w:p>
          <w:p w:rsidR="003A6D38" w:rsidRPr="00062B95" w:rsidRDefault="003A6D38" w:rsidP="003A6D38">
            <w:pPr>
              <w:spacing w:line="276" w:lineRule="auto"/>
              <w:jc w:val="both"/>
              <w:rPr>
                <w:sz w:val="20"/>
                <w:szCs w:val="20"/>
              </w:rPr>
            </w:pPr>
            <w:r w:rsidRPr="00062B95">
              <w:rPr>
                <w:sz w:val="20"/>
                <w:szCs w:val="20"/>
              </w:rPr>
              <w:tab/>
            </w:r>
            <w:r w:rsidRPr="001E78D3">
              <w:rPr>
                <w:sz w:val="20"/>
                <w:szCs w:val="20"/>
              </w:rPr>
              <w:t>2.</w:t>
            </w:r>
            <w:r w:rsidRPr="00062B95">
              <w:rPr>
                <w:sz w:val="20"/>
                <w:szCs w:val="20"/>
              </w:rPr>
              <w:t>2.2.7. туберкулеза, саркоидоза, амилоидоза, псориаза, глубоких (системных /распространенных) микозов и онихомикозов;</w:t>
            </w:r>
          </w:p>
          <w:p w:rsidR="003A6D38" w:rsidRPr="00062B95" w:rsidRDefault="003A6D38" w:rsidP="003A6D38">
            <w:pPr>
              <w:spacing w:line="276" w:lineRule="auto"/>
              <w:jc w:val="both"/>
              <w:rPr>
                <w:sz w:val="20"/>
                <w:szCs w:val="20"/>
              </w:rPr>
            </w:pPr>
            <w:r w:rsidRPr="00062B95">
              <w:rPr>
                <w:sz w:val="20"/>
                <w:szCs w:val="20"/>
              </w:rPr>
              <w:tab/>
            </w:r>
            <w:r w:rsidRPr="001E78D3">
              <w:rPr>
                <w:sz w:val="20"/>
                <w:szCs w:val="20"/>
              </w:rPr>
              <w:t>2.</w:t>
            </w:r>
            <w:r w:rsidRPr="00062B95">
              <w:rPr>
                <w:sz w:val="20"/>
                <w:szCs w:val="20"/>
              </w:rPr>
              <w:t>2.2.8. заболеваний, сопровождающихся хронической почечной и печеночной недостаточностью, требующей проведения экстракорпоральных методов лечения;</w:t>
            </w:r>
          </w:p>
          <w:p w:rsidR="003A6D38" w:rsidRPr="00062B95" w:rsidRDefault="003A6D38" w:rsidP="003A6D38">
            <w:pPr>
              <w:spacing w:line="276" w:lineRule="auto"/>
              <w:jc w:val="both"/>
              <w:rPr>
                <w:sz w:val="20"/>
                <w:szCs w:val="20"/>
              </w:rPr>
            </w:pPr>
            <w:r w:rsidRPr="00062B95">
              <w:rPr>
                <w:sz w:val="20"/>
                <w:szCs w:val="20"/>
              </w:rPr>
              <w:tab/>
            </w:r>
            <w:r w:rsidRPr="001E78D3">
              <w:rPr>
                <w:sz w:val="20"/>
                <w:szCs w:val="20"/>
              </w:rPr>
              <w:t>2.</w:t>
            </w:r>
            <w:r w:rsidRPr="00062B95">
              <w:rPr>
                <w:sz w:val="20"/>
                <w:szCs w:val="20"/>
              </w:rPr>
              <w:t>2.2.9. системных аутоиммунных поражений кожи и соединительной ткани, деформирующих дорсопатий (за исключением остеохондроза), воспалительных полиартропатий, артрозов (за исключением посттравматических артрозов), болезни Бехтерева;</w:t>
            </w:r>
          </w:p>
          <w:p w:rsidR="003A6D38" w:rsidRPr="00062B95" w:rsidRDefault="003A6D38" w:rsidP="003A6D38">
            <w:pPr>
              <w:spacing w:line="276" w:lineRule="auto"/>
              <w:jc w:val="both"/>
              <w:rPr>
                <w:sz w:val="20"/>
                <w:szCs w:val="20"/>
              </w:rPr>
            </w:pPr>
            <w:r w:rsidRPr="00062B95">
              <w:rPr>
                <w:sz w:val="20"/>
                <w:szCs w:val="20"/>
              </w:rPr>
              <w:tab/>
            </w:r>
            <w:r w:rsidRPr="001E78D3">
              <w:rPr>
                <w:sz w:val="20"/>
                <w:szCs w:val="20"/>
              </w:rPr>
              <w:t>2.</w:t>
            </w:r>
            <w:r w:rsidRPr="00062B95">
              <w:rPr>
                <w:sz w:val="20"/>
                <w:szCs w:val="20"/>
              </w:rPr>
              <w:t>2.2.10. рассеянного склероза, болезни Паркинсона, иных экстрапирамидных и двигательных нарушений;</w:t>
            </w:r>
          </w:p>
          <w:p w:rsidR="003A6D38" w:rsidRPr="00062B95" w:rsidRDefault="003A6D38" w:rsidP="003A6D38">
            <w:pPr>
              <w:spacing w:line="276" w:lineRule="auto"/>
              <w:jc w:val="both"/>
              <w:rPr>
                <w:sz w:val="20"/>
                <w:szCs w:val="20"/>
              </w:rPr>
            </w:pPr>
            <w:r w:rsidRPr="00062B95">
              <w:rPr>
                <w:sz w:val="20"/>
                <w:szCs w:val="20"/>
              </w:rPr>
              <w:tab/>
            </w:r>
            <w:r w:rsidRPr="001E78D3">
              <w:rPr>
                <w:sz w:val="20"/>
                <w:szCs w:val="20"/>
              </w:rPr>
              <w:t>2.</w:t>
            </w:r>
            <w:r w:rsidRPr="00062B95">
              <w:rPr>
                <w:sz w:val="20"/>
                <w:szCs w:val="20"/>
              </w:rPr>
              <w:t xml:space="preserve">2.2.11. острой и хронической лучевой болезни; </w:t>
            </w:r>
          </w:p>
          <w:p w:rsidR="003A6D38" w:rsidRPr="00062B95" w:rsidRDefault="003A6D38" w:rsidP="003A6D38">
            <w:pPr>
              <w:spacing w:line="276" w:lineRule="auto"/>
              <w:jc w:val="both"/>
              <w:rPr>
                <w:sz w:val="20"/>
                <w:szCs w:val="20"/>
              </w:rPr>
            </w:pPr>
            <w:r w:rsidRPr="00062B95">
              <w:rPr>
                <w:sz w:val="20"/>
                <w:szCs w:val="20"/>
              </w:rPr>
              <w:tab/>
            </w:r>
            <w:r w:rsidRPr="00A24C8A">
              <w:rPr>
                <w:sz w:val="20"/>
                <w:szCs w:val="20"/>
              </w:rPr>
              <w:t>2.</w:t>
            </w:r>
            <w:r w:rsidRPr="00062B95">
              <w:rPr>
                <w:sz w:val="20"/>
                <w:szCs w:val="20"/>
              </w:rPr>
              <w:t>2.2.12. профессиональных заболеваний.</w:t>
            </w:r>
          </w:p>
          <w:p w:rsidR="003A6D38" w:rsidRPr="00062B95" w:rsidRDefault="003A6D38" w:rsidP="003A6D38">
            <w:pPr>
              <w:spacing w:line="276" w:lineRule="auto"/>
              <w:jc w:val="both"/>
              <w:rPr>
                <w:sz w:val="20"/>
                <w:szCs w:val="20"/>
              </w:rPr>
            </w:pPr>
            <w:r w:rsidRPr="00062B95">
              <w:rPr>
                <w:sz w:val="20"/>
                <w:szCs w:val="20"/>
              </w:rPr>
              <w:tab/>
            </w:r>
          </w:p>
          <w:p w:rsidR="003A6D38" w:rsidRPr="00062B95" w:rsidRDefault="003A6D38" w:rsidP="003A6D38">
            <w:pPr>
              <w:spacing w:line="276" w:lineRule="auto"/>
              <w:jc w:val="both"/>
              <w:rPr>
                <w:sz w:val="20"/>
                <w:szCs w:val="20"/>
              </w:rPr>
            </w:pPr>
            <w:r w:rsidRPr="00062B95">
              <w:rPr>
                <w:sz w:val="20"/>
                <w:szCs w:val="20"/>
              </w:rPr>
              <w:t xml:space="preserve"> 2.3. В рамках стандартной программы «Лекарственное (медикаментозное) обеспечение» не возмещаются расходы на медикаментозное лечение следующих заболеваний и состояний:</w:t>
            </w:r>
          </w:p>
          <w:p w:rsidR="003A6D38" w:rsidRPr="00062B95" w:rsidRDefault="003A6D38" w:rsidP="003A6D38">
            <w:pPr>
              <w:spacing w:line="276" w:lineRule="auto"/>
              <w:ind w:firstLine="708"/>
              <w:jc w:val="both"/>
              <w:rPr>
                <w:sz w:val="20"/>
                <w:szCs w:val="20"/>
              </w:rPr>
            </w:pPr>
            <w:r w:rsidRPr="00062B95">
              <w:rPr>
                <w:sz w:val="20"/>
                <w:szCs w:val="20"/>
              </w:rPr>
              <w:t>2.3.1. лечение, предотвращающее или способствующее наступлению беременности, включая искусственное оплодотворение, лечение и диагностику бесплодия и импотенции), иные услуги по планированию семьи.</w:t>
            </w:r>
          </w:p>
          <w:p w:rsidR="003A6D38" w:rsidRPr="00062B95" w:rsidRDefault="003A6D38" w:rsidP="003A6D38">
            <w:pPr>
              <w:spacing w:line="276" w:lineRule="auto"/>
              <w:ind w:firstLine="708"/>
              <w:jc w:val="both"/>
              <w:rPr>
                <w:sz w:val="20"/>
                <w:szCs w:val="20"/>
              </w:rPr>
            </w:pPr>
            <w:r w:rsidRPr="00062B95">
              <w:rPr>
                <w:sz w:val="20"/>
                <w:szCs w:val="20"/>
              </w:rPr>
              <w:t>2.3.2. лечение сексуальных расстройств.</w:t>
            </w:r>
          </w:p>
          <w:p w:rsidR="003A6D38" w:rsidRPr="00062B95" w:rsidRDefault="003A6D38" w:rsidP="003A6D38">
            <w:pPr>
              <w:spacing w:line="276" w:lineRule="auto"/>
              <w:ind w:firstLine="708"/>
              <w:jc w:val="both"/>
              <w:rPr>
                <w:sz w:val="20"/>
                <w:szCs w:val="20"/>
              </w:rPr>
            </w:pPr>
            <w:r w:rsidRPr="00062B95">
              <w:rPr>
                <w:sz w:val="20"/>
                <w:szCs w:val="20"/>
              </w:rPr>
              <w:t>2.3.3. лечение, процедуры, проводимые с эстетической или косметической целью</w:t>
            </w:r>
            <w:r>
              <w:rPr>
                <w:sz w:val="20"/>
                <w:szCs w:val="20"/>
              </w:rPr>
              <w:t>,</w:t>
            </w:r>
            <w:r w:rsidRPr="00062B95">
              <w:rPr>
                <w:sz w:val="20"/>
                <w:szCs w:val="20"/>
              </w:rPr>
              <w:t xml:space="preserve"> или с целью улучшения психологического состояния Застрахованного лица.</w:t>
            </w:r>
          </w:p>
          <w:p w:rsidR="003A6D38" w:rsidRPr="00062B95" w:rsidRDefault="003A6D38" w:rsidP="003A6D38">
            <w:pPr>
              <w:spacing w:line="276" w:lineRule="auto"/>
              <w:jc w:val="both"/>
              <w:rPr>
                <w:sz w:val="20"/>
                <w:szCs w:val="20"/>
              </w:rPr>
            </w:pPr>
            <w:r w:rsidRPr="00062B95">
              <w:rPr>
                <w:sz w:val="20"/>
                <w:szCs w:val="20"/>
              </w:rPr>
              <w:tab/>
              <w:t>2.4. Медикаментозное лечение, которое будет использоваться при лечении Застрахованного в стационаре.</w:t>
            </w:r>
          </w:p>
          <w:p w:rsidR="003A6D38" w:rsidRPr="00C34905" w:rsidRDefault="003A6D38" w:rsidP="003A6D38">
            <w:pPr>
              <w:spacing w:line="276" w:lineRule="auto"/>
              <w:jc w:val="both"/>
              <w:rPr>
                <w:sz w:val="20"/>
                <w:szCs w:val="20"/>
              </w:rPr>
            </w:pPr>
            <w:r w:rsidRPr="00062B95">
              <w:rPr>
                <w:sz w:val="20"/>
                <w:szCs w:val="20"/>
              </w:rPr>
              <w:tab/>
              <w:t>2.5. Медикаментозное лечение, необходимость которого не подтверждена рецептом лечащего врача медицинского учреждения, предусмотренного Договором страхования и/или предварительно согласованного Страховщиком.</w:t>
            </w:r>
          </w:p>
          <w:p w:rsidR="003A6D38" w:rsidRPr="00C34905" w:rsidRDefault="003A6D38" w:rsidP="003A6D38">
            <w:pPr>
              <w:spacing w:line="276" w:lineRule="auto"/>
              <w:jc w:val="both"/>
              <w:rPr>
                <w:sz w:val="20"/>
                <w:szCs w:val="20"/>
              </w:rPr>
            </w:pPr>
          </w:p>
          <w:p w:rsidR="00E628E4" w:rsidRPr="00E84C12" w:rsidRDefault="00E628E4" w:rsidP="00977F5A">
            <w:pPr>
              <w:pStyle w:val="a9"/>
              <w:ind w:firstLine="0"/>
              <w:jc w:val="right"/>
              <w:rPr>
                <w:sz w:val="28"/>
                <w:szCs w:val="28"/>
              </w:rPr>
            </w:pPr>
            <w:r w:rsidRPr="00E84C12">
              <w:rPr>
                <w:sz w:val="28"/>
                <w:szCs w:val="28"/>
              </w:rPr>
              <w:t xml:space="preserve">Приложение № </w:t>
            </w:r>
            <w:r>
              <w:rPr>
                <w:sz w:val="28"/>
                <w:szCs w:val="28"/>
              </w:rPr>
              <w:t>1.2</w:t>
            </w:r>
          </w:p>
          <w:p w:rsidR="00E628E4" w:rsidRPr="00E84C12" w:rsidRDefault="00E628E4" w:rsidP="00977F5A">
            <w:pPr>
              <w:pStyle w:val="a9"/>
              <w:ind w:firstLine="9154"/>
              <w:jc w:val="right"/>
              <w:rPr>
                <w:sz w:val="28"/>
                <w:szCs w:val="28"/>
              </w:rPr>
            </w:pPr>
            <w:r w:rsidRPr="00E84C12">
              <w:rPr>
                <w:sz w:val="28"/>
                <w:szCs w:val="28"/>
              </w:rPr>
              <w:t>к конкурсной документации</w:t>
            </w:r>
          </w:p>
          <w:p w:rsidR="00E628E4" w:rsidRPr="00E84C12" w:rsidRDefault="00E628E4" w:rsidP="00E628E4">
            <w:pPr>
              <w:pStyle w:val="a9"/>
              <w:ind w:firstLine="5670"/>
              <w:rPr>
                <w:sz w:val="28"/>
                <w:szCs w:val="28"/>
              </w:rPr>
            </w:pPr>
          </w:p>
          <w:p w:rsidR="00B941AC" w:rsidRPr="00B941AC" w:rsidRDefault="00B941AC" w:rsidP="00B941AC">
            <w:pPr>
              <w:pStyle w:val="a9"/>
              <w:jc w:val="center"/>
              <w:rPr>
                <w:sz w:val="28"/>
                <w:szCs w:val="28"/>
              </w:rPr>
            </w:pPr>
            <w:r w:rsidRPr="00B941AC">
              <w:rPr>
                <w:sz w:val="28"/>
                <w:szCs w:val="28"/>
              </w:rPr>
              <w:t>ПРОЕКТ договора на оказание услуг по добровольному медицинскому страхованию.</w:t>
            </w: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_____________________(наименование организации), имеющее лицензию на осуществление страхования № __  от  ________, именуемое в дальнейшем «Страховщик», в лице _________________________________, действующего на основании ______________________, с одной стор</w:t>
            </w:r>
            <w:r w:rsidR="00CD178A">
              <w:rPr>
                <w:sz w:val="28"/>
                <w:szCs w:val="28"/>
              </w:rPr>
              <w:t>оны, и АО «Вологодский ВРЗ»</w:t>
            </w:r>
            <w:r w:rsidRPr="00B941AC">
              <w:rPr>
                <w:sz w:val="28"/>
                <w:szCs w:val="28"/>
              </w:rPr>
              <w:t>, именуемое в дальнейшем «Страхователь», в лице</w:t>
            </w:r>
            <w:r w:rsidR="00C47D9C">
              <w:rPr>
                <w:sz w:val="28"/>
                <w:szCs w:val="28"/>
              </w:rPr>
              <w:t xml:space="preserve"> заместителя генерального директора по экономике и финансам Верещагина Руслана Михайловича</w:t>
            </w:r>
            <w:r w:rsidR="00CD178A">
              <w:rPr>
                <w:sz w:val="28"/>
                <w:szCs w:val="28"/>
              </w:rPr>
              <w:t>.</w:t>
            </w:r>
            <w:r w:rsidRPr="00B941AC">
              <w:rPr>
                <w:sz w:val="28"/>
                <w:szCs w:val="28"/>
              </w:rPr>
              <w:t>, с другой стороны, далее вместе именуемые «Стороны», в соответствии с Правилами добровольного медицинского страхования от ______________(далее по тексту – «Правила») (приложение № 1 к настоящему Договору), заключили настоящий Договор о нижеследующем:</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ПРЕДМЕТ ДОГОВОРА</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 xml:space="preserve">1.1. Предметом настоящего Договора является обязанность Страхователя уплатить страховую премию в размере, порядке и сроки, установленные в настоящем Договоре, и обязанность Страховщика  при наступлении страховых случаев произвести оплату медицинских и иных услуг, оказанных Застрахованным лицам, в соответствии с согласованной Сторонами Программой добровольного медицинского страхования (далее по тексту – Программа ДМС) (приложение № 2 к настоящему Договору) в медицинских организациях (приложение № 3 к настоящему Договору). </w:t>
            </w:r>
          </w:p>
          <w:p w:rsidR="00B941AC" w:rsidRPr="00B941AC" w:rsidRDefault="00B941AC" w:rsidP="00B941AC">
            <w:pPr>
              <w:pStyle w:val="a9"/>
              <w:rPr>
                <w:sz w:val="28"/>
                <w:szCs w:val="28"/>
              </w:rPr>
            </w:pPr>
            <w:r w:rsidRPr="00B941AC">
              <w:rPr>
                <w:sz w:val="28"/>
                <w:szCs w:val="28"/>
              </w:rPr>
              <w:t xml:space="preserve">1.2. Общая численность Застрахованных лиц на дату заключения настоящего Договора составляет </w:t>
            </w:r>
            <w:r w:rsidR="004115E0" w:rsidRPr="00C47D9C">
              <w:rPr>
                <w:sz w:val="28"/>
                <w:szCs w:val="28"/>
              </w:rPr>
              <w:t>__</w:t>
            </w:r>
            <w:r w:rsidRPr="00C47D9C">
              <w:rPr>
                <w:sz w:val="28"/>
                <w:szCs w:val="28"/>
              </w:rPr>
              <w:t xml:space="preserve"> (</w:t>
            </w:r>
            <w:r w:rsidR="004115E0" w:rsidRPr="00C47D9C">
              <w:rPr>
                <w:sz w:val="28"/>
                <w:szCs w:val="28"/>
              </w:rPr>
              <w:t>__________</w:t>
            </w:r>
            <w:r w:rsidRPr="00C47D9C">
              <w:rPr>
                <w:sz w:val="28"/>
                <w:szCs w:val="28"/>
              </w:rPr>
              <w:t>)</w:t>
            </w:r>
            <w:r w:rsidRPr="00B941AC">
              <w:rPr>
                <w:sz w:val="28"/>
                <w:szCs w:val="28"/>
              </w:rPr>
              <w:t xml:space="preserve"> человек согласно Списку Застрахованных (приложение № 4 к настоящему Договору).</w:t>
            </w:r>
          </w:p>
          <w:p w:rsidR="00B941AC" w:rsidRPr="00B941AC" w:rsidRDefault="00B941AC" w:rsidP="00B941AC">
            <w:pPr>
              <w:pStyle w:val="a9"/>
              <w:rPr>
                <w:sz w:val="28"/>
                <w:szCs w:val="28"/>
              </w:rPr>
            </w:pPr>
            <w:r w:rsidRPr="00B941AC">
              <w:rPr>
                <w:sz w:val="28"/>
                <w:szCs w:val="28"/>
              </w:rPr>
              <w:t>1.3. Перечень медицинских и иных услуг, которые по условиям настоящего Договора могут быть предоставлены Застрахованным лицам, определяется Программой ДМС, прилагаемой к настоящему Договору и являющейся его неотъемлемой частью (приложение № 2 к настоящему Договору).</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lastRenderedPageBreak/>
              <w:t xml:space="preserve"> СТРАХОВЫЕ СЛУЧАИ</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2.1. Страховым случаем является свершившееся событие, предусмотренное настоящим Договором, с наступлением которого возникает обязанность Страховщика произвести страховую выплату.</w:t>
            </w:r>
          </w:p>
          <w:p w:rsidR="00B941AC" w:rsidRPr="00B941AC" w:rsidRDefault="00B941AC" w:rsidP="00B941AC">
            <w:pPr>
              <w:pStyle w:val="a9"/>
              <w:rPr>
                <w:sz w:val="28"/>
                <w:szCs w:val="28"/>
              </w:rPr>
            </w:pPr>
            <w:r w:rsidRPr="00B941AC">
              <w:rPr>
                <w:sz w:val="28"/>
                <w:szCs w:val="28"/>
              </w:rPr>
              <w:t>2.2. По настоящему Договору страховыми случаями признаются факты обращения Застрахованного лица в течение срока действия Договора страхования в медицинские организации из числа предусмотренных Договором страхования (приложение № 3 к настоящему Договору), а также в другие медицинские организации (в том числе расположенные в других регионах Российской Федерации и за рубежом),  за получением медицинской помощи, предусмотренной Программой ДМС (приложение № 2 к настоящему Договору), если это обращение организовано и/или согласовано Страховщиком.</w:t>
            </w:r>
          </w:p>
          <w:p w:rsidR="00B941AC" w:rsidRPr="00B941AC" w:rsidRDefault="00B941AC" w:rsidP="00B941AC">
            <w:pPr>
              <w:pStyle w:val="a9"/>
              <w:rPr>
                <w:sz w:val="28"/>
                <w:szCs w:val="28"/>
              </w:rPr>
            </w:pPr>
            <w:r w:rsidRPr="00B941AC">
              <w:rPr>
                <w:sz w:val="28"/>
                <w:szCs w:val="28"/>
              </w:rPr>
              <w:t xml:space="preserve">2.3. Не признаются страховыми случаями события, связанные с: </w:t>
            </w:r>
          </w:p>
          <w:p w:rsidR="00B941AC" w:rsidRPr="00B941AC" w:rsidRDefault="00B941AC" w:rsidP="00B941AC">
            <w:pPr>
              <w:pStyle w:val="a9"/>
              <w:rPr>
                <w:sz w:val="28"/>
                <w:szCs w:val="28"/>
              </w:rPr>
            </w:pPr>
            <w:r w:rsidRPr="00B941AC">
              <w:rPr>
                <w:sz w:val="28"/>
                <w:szCs w:val="28"/>
              </w:rPr>
              <w:t>2.3.1. нахождением Застрахованного лица в состоянии алкогольного, наркотического или токсического опьянения или в результате совершения им противоправных действий, находящихся в прямой связи со страховым случаем;</w:t>
            </w:r>
          </w:p>
          <w:p w:rsidR="00B941AC" w:rsidRPr="00B941AC" w:rsidRDefault="00B941AC" w:rsidP="00B941AC">
            <w:pPr>
              <w:pStyle w:val="a9"/>
              <w:rPr>
                <w:sz w:val="28"/>
                <w:szCs w:val="28"/>
              </w:rPr>
            </w:pPr>
            <w:r w:rsidRPr="00B941AC">
              <w:rPr>
                <w:sz w:val="28"/>
                <w:szCs w:val="28"/>
              </w:rPr>
              <w:t xml:space="preserve">2.3.2. преднамеренным самоповреждением и его последствиями, суицидальными попытками, за исключением тех случаев, когда Страхователь (Застрахованное лицо) был доведен до такого состояния противоправными действиями третьих лиц, что подтверждено соответствующими судебными решениями; </w:t>
            </w:r>
          </w:p>
          <w:p w:rsidR="00B941AC" w:rsidRPr="00B941AC" w:rsidRDefault="00B941AC" w:rsidP="00B941AC">
            <w:pPr>
              <w:pStyle w:val="a9"/>
              <w:rPr>
                <w:sz w:val="28"/>
                <w:szCs w:val="28"/>
              </w:rPr>
            </w:pPr>
            <w:r w:rsidRPr="00B941AC">
              <w:rPr>
                <w:sz w:val="28"/>
                <w:szCs w:val="28"/>
              </w:rPr>
              <w:t>2.3.3. аггравацией и симуляцией;</w:t>
            </w:r>
          </w:p>
          <w:p w:rsidR="00B941AC" w:rsidRPr="00B941AC" w:rsidRDefault="00B941AC" w:rsidP="00B941AC">
            <w:pPr>
              <w:pStyle w:val="a9"/>
              <w:rPr>
                <w:sz w:val="28"/>
                <w:szCs w:val="28"/>
              </w:rPr>
            </w:pPr>
            <w:r w:rsidRPr="00B941AC">
              <w:rPr>
                <w:sz w:val="28"/>
                <w:szCs w:val="28"/>
              </w:rPr>
              <w:t>2.3.4. получением медицинской помощи, не предусмотренной настоящим Договором или выполняемой по желанию Застрахованного лица без назначения лечащим врачом;</w:t>
            </w:r>
          </w:p>
          <w:p w:rsidR="00B941AC" w:rsidRPr="00B941AC" w:rsidRDefault="00B941AC" w:rsidP="00B941AC">
            <w:pPr>
              <w:pStyle w:val="a9"/>
              <w:rPr>
                <w:sz w:val="28"/>
                <w:szCs w:val="28"/>
              </w:rPr>
            </w:pPr>
            <w:r w:rsidRPr="00B941AC">
              <w:rPr>
                <w:sz w:val="28"/>
                <w:szCs w:val="28"/>
              </w:rPr>
              <w:t>2.3.5. получением медицинской помощи в медицинских организациях, обращение в которые не было организовано и/или согласовано со Страховщиком.</w:t>
            </w:r>
          </w:p>
          <w:p w:rsidR="00B941AC" w:rsidRPr="00B941AC" w:rsidRDefault="00B941AC" w:rsidP="00B941AC">
            <w:pPr>
              <w:pStyle w:val="a9"/>
              <w:rPr>
                <w:sz w:val="28"/>
                <w:szCs w:val="28"/>
              </w:rPr>
            </w:pPr>
            <w:r w:rsidRPr="00B941AC">
              <w:rPr>
                <w:sz w:val="28"/>
                <w:szCs w:val="28"/>
              </w:rPr>
              <w:t xml:space="preserve">2.4. Страховщик освобождается от страховой выплаты, когда страховой случай наступил вследствие причин, указанных в </w:t>
            </w:r>
            <w:r w:rsidRPr="00C47D9C">
              <w:rPr>
                <w:sz w:val="28"/>
                <w:szCs w:val="28"/>
              </w:rPr>
              <w:t>п. ___</w:t>
            </w:r>
            <w:r w:rsidRPr="00B941AC">
              <w:rPr>
                <w:sz w:val="28"/>
                <w:szCs w:val="28"/>
              </w:rPr>
              <w:t xml:space="preserve"> Правил.</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СТРАХОВАЯ СУММА И СТРАХОВАЯ ПРЕМИЯ</w:t>
            </w:r>
          </w:p>
          <w:p w:rsidR="00B941AC" w:rsidRPr="00B941AC" w:rsidRDefault="00B941AC" w:rsidP="00B941AC">
            <w:pPr>
              <w:pStyle w:val="a9"/>
              <w:rPr>
                <w:sz w:val="28"/>
                <w:szCs w:val="28"/>
              </w:rPr>
            </w:pPr>
          </w:p>
          <w:p w:rsidR="00B941AC" w:rsidRDefault="00B941AC" w:rsidP="00FC01A2">
            <w:pPr>
              <w:pStyle w:val="a9"/>
              <w:numPr>
                <w:ilvl w:val="1"/>
                <w:numId w:val="3"/>
              </w:numPr>
              <w:rPr>
                <w:sz w:val="28"/>
                <w:szCs w:val="28"/>
              </w:rPr>
            </w:pPr>
            <w:r w:rsidRPr="00B941AC">
              <w:rPr>
                <w:sz w:val="28"/>
                <w:szCs w:val="28"/>
              </w:rPr>
              <w:t>Индивидуальная страховая сумма и страховая премия на 1 (Одно) Застрахованное лицо по настоящему Договору составляет:</w:t>
            </w:r>
          </w:p>
          <w:p w:rsidR="00B941AC" w:rsidRPr="00B941AC" w:rsidRDefault="00B941AC" w:rsidP="00B941AC">
            <w:pPr>
              <w:pStyle w:val="a9"/>
              <w:ind w:left="1429" w:firstLine="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240"/>
              <w:gridCol w:w="3405"/>
            </w:tblGrid>
            <w:tr w:rsidR="00B941AC" w:rsidRPr="00FE7975" w:rsidTr="004115E0">
              <w:trPr>
                <w:trHeight w:val="314"/>
                <w:jc w:val="center"/>
              </w:trPr>
              <w:tc>
                <w:tcPr>
                  <w:tcW w:w="3420" w:type="dxa"/>
                  <w:vAlign w:val="center"/>
                </w:tcPr>
                <w:p w:rsidR="00B941AC" w:rsidRPr="000150D0" w:rsidRDefault="00B941AC" w:rsidP="00B941AC">
                  <w:pPr>
                    <w:pStyle w:val="af5"/>
                    <w:jc w:val="center"/>
                    <w:rPr>
                      <w:sz w:val="28"/>
                      <w:szCs w:val="28"/>
                    </w:rPr>
                  </w:pPr>
                  <w:r w:rsidRPr="000150D0">
                    <w:rPr>
                      <w:sz w:val="28"/>
                      <w:szCs w:val="28"/>
                    </w:rPr>
                    <w:lastRenderedPageBreak/>
                    <w:t>Вариант страхования</w:t>
                  </w:r>
                </w:p>
              </w:tc>
              <w:tc>
                <w:tcPr>
                  <w:tcW w:w="3240" w:type="dxa"/>
                  <w:vAlign w:val="center"/>
                </w:tcPr>
                <w:p w:rsidR="00B941AC" w:rsidRPr="000150D0" w:rsidRDefault="00B941AC" w:rsidP="00B941AC">
                  <w:pPr>
                    <w:pStyle w:val="af5"/>
                    <w:jc w:val="center"/>
                    <w:rPr>
                      <w:sz w:val="28"/>
                      <w:szCs w:val="28"/>
                    </w:rPr>
                  </w:pPr>
                  <w:r w:rsidRPr="000150D0">
                    <w:rPr>
                      <w:sz w:val="28"/>
                      <w:szCs w:val="28"/>
                    </w:rPr>
                    <w:t>Индивидуальная страховая сумма (руб.)</w:t>
                  </w:r>
                </w:p>
              </w:tc>
              <w:tc>
                <w:tcPr>
                  <w:tcW w:w="3405" w:type="dxa"/>
                  <w:vAlign w:val="center"/>
                </w:tcPr>
                <w:p w:rsidR="00B941AC" w:rsidRPr="000150D0" w:rsidRDefault="00B941AC" w:rsidP="004115E0">
                  <w:pPr>
                    <w:pStyle w:val="af5"/>
                    <w:jc w:val="center"/>
                    <w:rPr>
                      <w:sz w:val="28"/>
                      <w:szCs w:val="28"/>
                    </w:rPr>
                  </w:pPr>
                  <w:r w:rsidRPr="000150D0">
                    <w:rPr>
                      <w:sz w:val="28"/>
                      <w:szCs w:val="28"/>
                    </w:rPr>
                    <w:t xml:space="preserve">Страховая премия на 1 Застрахованное лицо </w:t>
                  </w:r>
                  <w:r w:rsidR="004115E0">
                    <w:rPr>
                      <w:sz w:val="28"/>
                      <w:szCs w:val="28"/>
                    </w:rPr>
                    <w:t>в год</w:t>
                  </w:r>
                  <w:r w:rsidRPr="000150D0">
                    <w:rPr>
                      <w:sz w:val="28"/>
                      <w:szCs w:val="28"/>
                    </w:rPr>
                    <w:t xml:space="preserve"> (руб.)</w:t>
                  </w:r>
                </w:p>
              </w:tc>
            </w:tr>
            <w:tr w:rsidR="00B941AC" w:rsidRPr="00FE7975" w:rsidTr="004115E0">
              <w:trPr>
                <w:trHeight w:val="70"/>
                <w:jc w:val="center"/>
              </w:trPr>
              <w:tc>
                <w:tcPr>
                  <w:tcW w:w="3420" w:type="dxa"/>
                </w:tcPr>
                <w:p w:rsidR="00B941AC" w:rsidRPr="000150D0" w:rsidRDefault="00B941AC" w:rsidP="00B941AC">
                  <w:pPr>
                    <w:pStyle w:val="af5"/>
                    <w:rPr>
                      <w:sz w:val="28"/>
                      <w:szCs w:val="28"/>
                    </w:rPr>
                  </w:pPr>
                  <w:r w:rsidRPr="000150D0">
                    <w:rPr>
                      <w:sz w:val="28"/>
                      <w:szCs w:val="28"/>
                    </w:rPr>
                    <w:t>Вариант страхования №1</w:t>
                  </w:r>
                </w:p>
              </w:tc>
              <w:tc>
                <w:tcPr>
                  <w:tcW w:w="3240" w:type="dxa"/>
                  <w:vAlign w:val="center"/>
                </w:tcPr>
                <w:p w:rsidR="00B941AC" w:rsidRPr="000150D0" w:rsidRDefault="00B941AC" w:rsidP="00B941AC">
                  <w:pPr>
                    <w:pStyle w:val="af5"/>
                    <w:jc w:val="center"/>
                    <w:rPr>
                      <w:sz w:val="28"/>
                      <w:szCs w:val="28"/>
                    </w:rPr>
                  </w:pPr>
                </w:p>
              </w:tc>
              <w:tc>
                <w:tcPr>
                  <w:tcW w:w="3405" w:type="dxa"/>
                  <w:vAlign w:val="center"/>
                </w:tcPr>
                <w:p w:rsidR="00B941AC" w:rsidRPr="000150D0" w:rsidRDefault="00B941AC" w:rsidP="00B941AC">
                  <w:pPr>
                    <w:pStyle w:val="af5"/>
                    <w:jc w:val="center"/>
                    <w:rPr>
                      <w:sz w:val="28"/>
                      <w:szCs w:val="28"/>
                    </w:rPr>
                  </w:pPr>
                </w:p>
              </w:tc>
            </w:tr>
          </w:tbl>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ab/>
            </w:r>
          </w:p>
          <w:p w:rsidR="00BC783F" w:rsidRDefault="00B941AC" w:rsidP="00BC783F">
            <w:pPr>
              <w:pStyle w:val="a9"/>
              <w:rPr>
                <w:sz w:val="28"/>
                <w:szCs w:val="28"/>
              </w:rPr>
            </w:pPr>
            <w:r w:rsidRPr="00B941AC">
              <w:rPr>
                <w:sz w:val="28"/>
                <w:szCs w:val="28"/>
              </w:rPr>
              <w:t xml:space="preserve">3.2. Общая страховая сумма по настоящему Договору составляет </w:t>
            </w:r>
            <w:r w:rsidRPr="00C47D9C">
              <w:rPr>
                <w:sz w:val="28"/>
                <w:szCs w:val="28"/>
              </w:rPr>
              <w:t>цифрами (прописью) рублей __ копеек</w:t>
            </w:r>
            <w:r w:rsidRPr="00B941AC">
              <w:rPr>
                <w:sz w:val="28"/>
                <w:szCs w:val="28"/>
              </w:rPr>
              <w:t xml:space="preserve"> </w:t>
            </w:r>
            <w:r w:rsidR="00BC783F">
              <w:rPr>
                <w:sz w:val="28"/>
                <w:szCs w:val="28"/>
              </w:rPr>
              <w:t>из них</w:t>
            </w:r>
            <w:r w:rsidR="00E53D43" w:rsidRPr="00B941AC">
              <w:rPr>
                <w:sz w:val="28"/>
                <w:szCs w:val="28"/>
              </w:rPr>
              <w:t>:</w:t>
            </w:r>
          </w:p>
          <w:p w:rsidR="00BC783F" w:rsidRPr="00BC783F" w:rsidRDefault="00BC783F" w:rsidP="00BC783F">
            <w:pPr>
              <w:pStyle w:val="a9"/>
              <w:rPr>
                <w:sz w:val="28"/>
                <w:szCs w:val="28"/>
              </w:rPr>
            </w:pPr>
            <w:r w:rsidRPr="00BC783F">
              <w:rPr>
                <w:sz w:val="28"/>
                <w:szCs w:val="28"/>
              </w:rPr>
              <w:t>доля страховой суммы на медицинскую помощь, по оплате медицинских услуг, включенных в программу ДМС, при обращении Застрахованного лица в течение срока действия настоящего договора страхования в медицинское учреждение (из числа предусмотренных договором страхования) в связи с лечением заболеваний: болезнь Бадда-Киара, болезнь Гиппеля-Линдау, гистиоцитоз Х, рабдомиома сердца, первичный амилоидоз почек - устанавливается в размере цифрами (прописью) рублей __ копеек;</w:t>
            </w:r>
          </w:p>
          <w:p w:rsidR="00BC783F" w:rsidRPr="00B941AC" w:rsidRDefault="00BC783F" w:rsidP="00BC783F">
            <w:pPr>
              <w:pStyle w:val="a9"/>
              <w:rPr>
                <w:sz w:val="28"/>
                <w:szCs w:val="28"/>
              </w:rPr>
            </w:pPr>
            <w:r w:rsidRPr="00BC783F">
              <w:rPr>
                <w:sz w:val="28"/>
                <w:szCs w:val="28"/>
              </w:rPr>
              <w:t>доля страховой суммы на оказание медицинской помощи по иным заболеваниям устанавливается в размере цифрами (прописью) рублей __ копеек.</w:t>
            </w:r>
          </w:p>
          <w:p w:rsidR="00B941AC" w:rsidRPr="00B941AC" w:rsidRDefault="00B941AC" w:rsidP="00B941AC">
            <w:pPr>
              <w:pStyle w:val="a9"/>
              <w:rPr>
                <w:sz w:val="28"/>
                <w:szCs w:val="28"/>
              </w:rPr>
            </w:pPr>
            <w:r w:rsidRPr="00B941AC">
              <w:rPr>
                <w:sz w:val="28"/>
                <w:szCs w:val="28"/>
              </w:rPr>
              <w:t xml:space="preserve">3.3. Общая страховая премия по настоящему Договору составляет </w:t>
            </w:r>
            <w:r w:rsidRPr="004A7103">
              <w:rPr>
                <w:sz w:val="28"/>
                <w:szCs w:val="28"/>
              </w:rPr>
              <w:t>цифрами (прописью) рублей __ копеек</w:t>
            </w:r>
            <w:r w:rsidR="00E53D43" w:rsidRPr="004A7103">
              <w:rPr>
                <w:sz w:val="28"/>
                <w:szCs w:val="28"/>
              </w:rPr>
              <w:t>.</w:t>
            </w:r>
            <w:r w:rsidRPr="00B941AC">
              <w:rPr>
                <w:sz w:val="28"/>
                <w:szCs w:val="28"/>
              </w:rPr>
              <w:t xml:space="preserve"> </w:t>
            </w:r>
          </w:p>
          <w:p w:rsidR="00B941AC" w:rsidRPr="00B941AC" w:rsidRDefault="00B941AC" w:rsidP="003A6D38">
            <w:pPr>
              <w:pStyle w:val="a9"/>
              <w:rPr>
                <w:sz w:val="28"/>
                <w:szCs w:val="28"/>
              </w:rPr>
            </w:pPr>
            <w:r w:rsidRPr="00B941AC">
              <w:rPr>
                <w:sz w:val="28"/>
                <w:szCs w:val="28"/>
              </w:rPr>
              <w:t>Страховая премия уплачивается путем перечисления денежных средств на расчетный счет Страховщика в рассрочку в следующ</w:t>
            </w:r>
            <w:r w:rsidR="003A6D38">
              <w:rPr>
                <w:sz w:val="28"/>
                <w:szCs w:val="28"/>
              </w:rPr>
              <w:t xml:space="preserve">ем порядке: </w:t>
            </w:r>
          </w:p>
          <w:p w:rsidR="00B941AC" w:rsidRPr="00B941AC" w:rsidRDefault="00BC783F" w:rsidP="00B941AC">
            <w:pPr>
              <w:pStyle w:val="a9"/>
              <w:rPr>
                <w:sz w:val="28"/>
                <w:szCs w:val="28"/>
              </w:rPr>
            </w:pPr>
            <w:r w:rsidRPr="00BC783F">
              <w:rPr>
                <w:sz w:val="28"/>
                <w:szCs w:val="28"/>
              </w:rPr>
              <w:t>Первый</w:t>
            </w:r>
            <w:r w:rsidR="00B941AC" w:rsidRPr="00B941AC">
              <w:rPr>
                <w:sz w:val="28"/>
                <w:szCs w:val="28"/>
              </w:rPr>
              <w:t xml:space="preserve"> страховой взнос в </w:t>
            </w:r>
            <w:r w:rsidR="00B941AC" w:rsidRPr="004A7103">
              <w:rPr>
                <w:sz w:val="28"/>
                <w:szCs w:val="28"/>
              </w:rPr>
              <w:t>размере цифрами (прописью) рублей __  копеек</w:t>
            </w:r>
            <w:r w:rsidR="00B941AC" w:rsidRPr="00B941AC">
              <w:rPr>
                <w:sz w:val="28"/>
                <w:szCs w:val="28"/>
              </w:rPr>
              <w:t xml:space="preserve"> уплачивается не позднее 25 </w:t>
            </w:r>
            <w:r w:rsidR="00B555AA">
              <w:rPr>
                <w:sz w:val="28"/>
                <w:szCs w:val="28"/>
              </w:rPr>
              <w:t>апреля</w:t>
            </w:r>
            <w:r w:rsidR="00B941AC" w:rsidRPr="00B941AC">
              <w:rPr>
                <w:sz w:val="28"/>
                <w:szCs w:val="28"/>
              </w:rPr>
              <w:t xml:space="preserve"> 20</w:t>
            </w:r>
            <w:r w:rsidR="00E53D43">
              <w:rPr>
                <w:sz w:val="28"/>
                <w:szCs w:val="28"/>
              </w:rPr>
              <w:t>2</w:t>
            </w:r>
            <w:r w:rsidR="0073540D">
              <w:rPr>
                <w:sz w:val="28"/>
                <w:szCs w:val="28"/>
              </w:rPr>
              <w:t>1</w:t>
            </w:r>
            <w:r w:rsidR="00B941AC" w:rsidRPr="00B941AC">
              <w:rPr>
                <w:sz w:val="28"/>
                <w:szCs w:val="28"/>
              </w:rPr>
              <w:t xml:space="preserve"> г. </w:t>
            </w:r>
          </w:p>
          <w:p w:rsidR="00B941AC" w:rsidRPr="00B941AC" w:rsidRDefault="00BC783F" w:rsidP="00B941AC">
            <w:pPr>
              <w:pStyle w:val="a9"/>
              <w:rPr>
                <w:sz w:val="28"/>
                <w:szCs w:val="28"/>
              </w:rPr>
            </w:pPr>
            <w:r>
              <w:rPr>
                <w:sz w:val="28"/>
                <w:szCs w:val="28"/>
              </w:rPr>
              <w:t>Второй</w:t>
            </w:r>
            <w:r w:rsidR="00B941AC" w:rsidRPr="00B941AC">
              <w:rPr>
                <w:sz w:val="28"/>
                <w:szCs w:val="28"/>
              </w:rPr>
              <w:t xml:space="preserve"> страховой взнос </w:t>
            </w:r>
            <w:r w:rsidR="00B941AC" w:rsidRPr="004A7103">
              <w:rPr>
                <w:sz w:val="28"/>
                <w:szCs w:val="28"/>
              </w:rPr>
              <w:t>цифрами (прописью) рублей __  копеек</w:t>
            </w:r>
            <w:r w:rsidR="00B941AC" w:rsidRPr="00B941AC">
              <w:rPr>
                <w:sz w:val="28"/>
                <w:szCs w:val="28"/>
              </w:rPr>
              <w:t xml:space="preserve"> уплачивается не позднее 25 </w:t>
            </w:r>
            <w:r w:rsidR="00B555AA">
              <w:rPr>
                <w:sz w:val="28"/>
                <w:szCs w:val="28"/>
              </w:rPr>
              <w:t>мая</w:t>
            </w:r>
            <w:r w:rsidR="00B941AC" w:rsidRPr="00B941AC">
              <w:rPr>
                <w:sz w:val="28"/>
                <w:szCs w:val="28"/>
              </w:rPr>
              <w:t xml:space="preserve"> 20</w:t>
            </w:r>
            <w:r w:rsidR="00E53D43">
              <w:rPr>
                <w:sz w:val="28"/>
                <w:szCs w:val="28"/>
              </w:rPr>
              <w:t>2</w:t>
            </w:r>
            <w:r w:rsidR="0073540D">
              <w:rPr>
                <w:sz w:val="28"/>
                <w:szCs w:val="28"/>
              </w:rPr>
              <w:t>1</w:t>
            </w:r>
            <w:r w:rsidR="00B941AC" w:rsidRPr="00B941AC">
              <w:rPr>
                <w:sz w:val="28"/>
                <w:szCs w:val="28"/>
              </w:rPr>
              <w:t xml:space="preserve"> г. </w:t>
            </w:r>
          </w:p>
          <w:p w:rsidR="00B941AC" w:rsidRPr="00B941AC" w:rsidRDefault="00BC783F" w:rsidP="00B941AC">
            <w:pPr>
              <w:pStyle w:val="a9"/>
              <w:rPr>
                <w:sz w:val="28"/>
                <w:szCs w:val="28"/>
              </w:rPr>
            </w:pPr>
            <w:r>
              <w:rPr>
                <w:sz w:val="28"/>
                <w:szCs w:val="28"/>
              </w:rPr>
              <w:t>Третий</w:t>
            </w:r>
            <w:r w:rsidR="00B941AC" w:rsidRPr="00B941AC">
              <w:rPr>
                <w:sz w:val="28"/>
                <w:szCs w:val="28"/>
              </w:rPr>
              <w:t xml:space="preserve"> страховой взнос в размере </w:t>
            </w:r>
            <w:r w:rsidR="00B941AC" w:rsidRPr="004A7103">
              <w:rPr>
                <w:sz w:val="28"/>
                <w:szCs w:val="28"/>
              </w:rPr>
              <w:t>цифрами (прописью) рублей __  копеек</w:t>
            </w:r>
            <w:r w:rsidR="00B941AC" w:rsidRPr="00B941AC">
              <w:rPr>
                <w:sz w:val="28"/>
                <w:szCs w:val="28"/>
              </w:rPr>
              <w:t xml:space="preserve"> уплачивается не позднее 25 </w:t>
            </w:r>
            <w:r w:rsidR="00B555AA">
              <w:rPr>
                <w:sz w:val="28"/>
                <w:szCs w:val="28"/>
              </w:rPr>
              <w:t>июня</w:t>
            </w:r>
            <w:r w:rsidR="00B941AC" w:rsidRPr="00B941AC">
              <w:rPr>
                <w:sz w:val="28"/>
                <w:szCs w:val="28"/>
              </w:rPr>
              <w:t xml:space="preserve"> 20</w:t>
            </w:r>
            <w:r w:rsidR="00E53D43">
              <w:rPr>
                <w:sz w:val="28"/>
                <w:szCs w:val="28"/>
              </w:rPr>
              <w:t>2</w:t>
            </w:r>
            <w:r w:rsidR="0073540D">
              <w:rPr>
                <w:sz w:val="28"/>
                <w:szCs w:val="28"/>
              </w:rPr>
              <w:t>1</w:t>
            </w:r>
            <w:r w:rsidR="00B941AC" w:rsidRPr="00B941AC">
              <w:rPr>
                <w:sz w:val="28"/>
                <w:szCs w:val="28"/>
              </w:rPr>
              <w:t xml:space="preserve">г. </w:t>
            </w:r>
          </w:p>
          <w:p w:rsidR="00B941AC" w:rsidRPr="00B941AC" w:rsidRDefault="00BC783F" w:rsidP="00B941AC">
            <w:pPr>
              <w:pStyle w:val="a9"/>
              <w:rPr>
                <w:sz w:val="28"/>
                <w:szCs w:val="28"/>
              </w:rPr>
            </w:pPr>
            <w:r>
              <w:rPr>
                <w:sz w:val="28"/>
                <w:szCs w:val="28"/>
              </w:rPr>
              <w:t>Четвертый</w:t>
            </w:r>
            <w:r w:rsidR="00B941AC" w:rsidRPr="00B941AC">
              <w:rPr>
                <w:sz w:val="28"/>
                <w:szCs w:val="28"/>
              </w:rPr>
              <w:t xml:space="preserve"> страховой взнос в размере </w:t>
            </w:r>
            <w:r w:rsidR="00B941AC" w:rsidRPr="004A7103">
              <w:rPr>
                <w:sz w:val="28"/>
                <w:szCs w:val="28"/>
              </w:rPr>
              <w:t>цифрами (прописью) рублей __  копеек</w:t>
            </w:r>
            <w:r w:rsidR="00B941AC" w:rsidRPr="00B941AC">
              <w:rPr>
                <w:sz w:val="28"/>
                <w:szCs w:val="28"/>
              </w:rPr>
              <w:t xml:space="preserve"> уплачивается не позднее 25 </w:t>
            </w:r>
            <w:r w:rsidR="00E53D43">
              <w:rPr>
                <w:sz w:val="28"/>
                <w:szCs w:val="28"/>
              </w:rPr>
              <w:t>ию</w:t>
            </w:r>
            <w:r w:rsidR="00B555AA">
              <w:rPr>
                <w:sz w:val="28"/>
                <w:szCs w:val="28"/>
              </w:rPr>
              <w:t>л</w:t>
            </w:r>
            <w:r w:rsidR="00E53D43">
              <w:rPr>
                <w:sz w:val="28"/>
                <w:szCs w:val="28"/>
              </w:rPr>
              <w:t>я</w:t>
            </w:r>
            <w:r w:rsidR="00B941AC" w:rsidRPr="00B941AC">
              <w:rPr>
                <w:sz w:val="28"/>
                <w:szCs w:val="28"/>
              </w:rPr>
              <w:t xml:space="preserve"> 20</w:t>
            </w:r>
            <w:r w:rsidR="00E53D43">
              <w:rPr>
                <w:sz w:val="28"/>
                <w:szCs w:val="28"/>
              </w:rPr>
              <w:t>2</w:t>
            </w:r>
            <w:r w:rsidR="0073540D">
              <w:rPr>
                <w:sz w:val="28"/>
                <w:szCs w:val="28"/>
              </w:rPr>
              <w:t>1</w:t>
            </w:r>
            <w:r w:rsidR="00B941AC" w:rsidRPr="00B941AC">
              <w:rPr>
                <w:sz w:val="28"/>
                <w:szCs w:val="28"/>
              </w:rPr>
              <w:t xml:space="preserve"> г. </w:t>
            </w:r>
          </w:p>
          <w:p w:rsidR="00B941AC" w:rsidRPr="00B941AC" w:rsidRDefault="00BC783F" w:rsidP="00B941AC">
            <w:pPr>
              <w:pStyle w:val="a9"/>
              <w:rPr>
                <w:sz w:val="28"/>
                <w:szCs w:val="28"/>
              </w:rPr>
            </w:pPr>
            <w:r>
              <w:rPr>
                <w:sz w:val="28"/>
                <w:szCs w:val="28"/>
              </w:rPr>
              <w:t>Пятый</w:t>
            </w:r>
            <w:r w:rsidR="00B941AC" w:rsidRPr="00B941AC">
              <w:rPr>
                <w:sz w:val="28"/>
                <w:szCs w:val="28"/>
              </w:rPr>
              <w:t xml:space="preserve"> страховой взнос в </w:t>
            </w:r>
            <w:r w:rsidR="00B941AC" w:rsidRPr="004A7103">
              <w:rPr>
                <w:sz w:val="28"/>
                <w:szCs w:val="28"/>
              </w:rPr>
              <w:t>размере цифрами (прописью) рублей __ копеек</w:t>
            </w:r>
            <w:r w:rsidR="00B941AC" w:rsidRPr="00B941AC">
              <w:rPr>
                <w:sz w:val="28"/>
                <w:szCs w:val="28"/>
              </w:rPr>
              <w:t xml:space="preserve"> уплачивается не позднее 25 </w:t>
            </w:r>
            <w:r w:rsidR="00B555AA">
              <w:rPr>
                <w:sz w:val="28"/>
                <w:szCs w:val="28"/>
              </w:rPr>
              <w:t>августа</w:t>
            </w:r>
            <w:r w:rsidR="00B941AC" w:rsidRPr="00B941AC">
              <w:rPr>
                <w:sz w:val="28"/>
                <w:szCs w:val="28"/>
              </w:rPr>
              <w:t xml:space="preserve"> 20</w:t>
            </w:r>
            <w:r w:rsidR="00E53D43">
              <w:rPr>
                <w:sz w:val="28"/>
                <w:szCs w:val="28"/>
              </w:rPr>
              <w:t>2</w:t>
            </w:r>
            <w:r w:rsidR="0073540D">
              <w:rPr>
                <w:sz w:val="28"/>
                <w:szCs w:val="28"/>
              </w:rPr>
              <w:t>1</w:t>
            </w:r>
            <w:r w:rsidR="00B941AC" w:rsidRPr="00B941AC">
              <w:rPr>
                <w:sz w:val="28"/>
                <w:szCs w:val="28"/>
              </w:rPr>
              <w:t xml:space="preserve"> г. </w:t>
            </w:r>
          </w:p>
          <w:p w:rsidR="00B941AC" w:rsidRPr="00B941AC" w:rsidRDefault="00BC783F" w:rsidP="00B941AC">
            <w:pPr>
              <w:pStyle w:val="a9"/>
              <w:rPr>
                <w:sz w:val="28"/>
                <w:szCs w:val="28"/>
              </w:rPr>
            </w:pPr>
            <w:r>
              <w:rPr>
                <w:sz w:val="28"/>
                <w:szCs w:val="28"/>
              </w:rPr>
              <w:t>Шестой</w:t>
            </w:r>
            <w:r w:rsidR="00B941AC" w:rsidRPr="00B941AC">
              <w:rPr>
                <w:sz w:val="28"/>
                <w:szCs w:val="28"/>
              </w:rPr>
              <w:t xml:space="preserve"> страховой взнос в размере </w:t>
            </w:r>
            <w:r w:rsidR="00B941AC" w:rsidRPr="004A7103">
              <w:rPr>
                <w:sz w:val="28"/>
                <w:szCs w:val="28"/>
              </w:rPr>
              <w:t>цифрами (прописью) рублей __ копеек</w:t>
            </w:r>
            <w:r w:rsidR="00B941AC" w:rsidRPr="00B941AC">
              <w:rPr>
                <w:sz w:val="28"/>
                <w:szCs w:val="28"/>
              </w:rPr>
              <w:t xml:space="preserve"> уплачивается не позднее 25 </w:t>
            </w:r>
            <w:r w:rsidR="00B555AA">
              <w:rPr>
                <w:sz w:val="28"/>
                <w:szCs w:val="28"/>
              </w:rPr>
              <w:t>сентября</w:t>
            </w:r>
            <w:r w:rsidR="00B941AC" w:rsidRPr="00B941AC">
              <w:rPr>
                <w:sz w:val="28"/>
                <w:szCs w:val="28"/>
              </w:rPr>
              <w:t xml:space="preserve"> 20</w:t>
            </w:r>
            <w:r w:rsidR="00E53D43">
              <w:rPr>
                <w:sz w:val="28"/>
                <w:szCs w:val="28"/>
              </w:rPr>
              <w:t>2</w:t>
            </w:r>
            <w:r w:rsidR="0073540D">
              <w:rPr>
                <w:sz w:val="28"/>
                <w:szCs w:val="28"/>
              </w:rPr>
              <w:t>1</w:t>
            </w:r>
            <w:r w:rsidR="00B941AC" w:rsidRPr="00B941AC">
              <w:rPr>
                <w:sz w:val="28"/>
                <w:szCs w:val="28"/>
              </w:rPr>
              <w:t xml:space="preserve">г. </w:t>
            </w:r>
          </w:p>
          <w:p w:rsidR="00B941AC" w:rsidRPr="00B941AC" w:rsidRDefault="00BC783F" w:rsidP="00B941AC">
            <w:pPr>
              <w:pStyle w:val="a9"/>
              <w:rPr>
                <w:sz w:val="28"/>
                <w:szCs w:val="28"/>
              </w:rPr>
            </w:pPr>
            <w:r>
              <w:rPr>
                <w:sz w:val="28"/>
                <w:szCs w:val="28"/>
              </w:rPr>
              <w:t>Сед</w:t>
            </w:r>
            <w:r w:rsidR="00B941AC" w:rsidRPr="00B941AC">
              <w:rPr>
                <w:sz w:val="28"/>
                <w:szCs w:val="28"/>
              </w:rPr>
              <w:t xml:space="preserve">ьмой страховой взнос в размере </w:t>
            </w:r>
            <w:r w:rsidR="00B941AC" w:rsidRPr="004A7103">
              <w:rPr>
                <w:sz w:val="28"/>
                <w:szCs w:val="28"/>
              </w:rPr>
              <w:t>цифрами (прописью) рублей __ копеек</w:t>
            </w:r>
            <w:r w:rsidR="00B941AC" w:rsidRPr="00B941AC">
              <w:rPr>
                <w:sz w:val="28"/>
                <w:szCs w:val="28"/>
              </w:rPr>
              <w:t xml:space="preserve"> уплачивается не позднее 25 </w:t>
            </w:r>
            <w:r w:rsidR="00B555AA">
              <w:rPr>
                <w:sz w:val="28"/>
                <w:szCs w:val="28"/>
              </w:rPr>
              <w:t>ок</w:t>
            </w:r>
            <w:r w:rsidR="00E53D43">
              <w:rPr>
                <w:sz w:val="28"/>
                <w:szCs w:val="28"/>
              </w:rPr>
              <w:t>тября</w:t>
            </w:r>
            <w:r w:rsidR="00B941AC" w:rsidRPr="00B941AC">
              <w:rPr>
                <w:sz w:val="28"/>
                <w:szCs w:val="28"/>
              </w:rPr>
              <w:t xml:space="preserve"> 20</w:t>
            </w:r>
            <w:r w:rsidR="00E53D43">
              <w:rPr>
                <w:sz w:val="28"/>
                <w:szCs w:val="28"/>
              </w:rPr>
              <w:t>2</w:t>
            </w:r>
            <w:r w:rsidR="0073540D">
              <w:rPr>
                <w:sz w:val="28"/>
                <w:szCs w:val="28"/>
              </w:rPr>
              <w:t>1</w:t>
            </w:r>
            <w:r w:rsidR="00B941AC" w:rsidRPr="00B941AC">
              <w:rPr>
                <w:sz w:val="28"/>
                <w:szCs w:val="28"/>
              </w:rPr>
              <w:t xml:space="preserve">г. </w:t>
            </w:r>
          </w:p>
          <w:p w:rsidR="00B941AC" w:rsidRPr="00B941AC" w:rsidRDefault="003A6D38" w:rsidP="00B941AC">
            <w:pPr>
              <w:pStyle w:val="a9"/>
              <w:rPr>
                <w:sz w:val="28"/>
                <w:szCs w:val="28"/>
              </w:rPr>
            </w:pPr>
            <w:r>
              <w:rPr>
                <w:sz w:val="28"/>
                <w:szCs w:val="28"/>
              </w:rPr>
              <w:t>Восьмой</w:t>
            </w:r>
            <w:r w:rsidR="00B941AC" w:rsidRPr="00B941AC">
              <w:rPr>
                <w:sz w:val="28"/>
                <w:szCs w:val="28"/>
              </w:rPr>
              <w:t xml:space="preserve"> страховой взнос в размере </w:t>
            </w:r>
            <w:r w:rsidR="00B941AC" w:rsidRPr="004A7103">
              <w:rPr>
                <w:sz w:val="28"/>
                <w:szCs w:val="28"/>
              </w:rPr>
              <w:t>цифрами (прописью) рублей __копеек</w:t>
            </w:r>
            <w:r w:rsidR="00B941AC" w:rsidRPr="00B941AC">
              <w:rPr>
                <w:sz w:val="28"/>
                <w:szCs w:val="28"/>
              </w:rPr>
              <w:t xml:space="preserve"> уплачивается не позднее 25 </w:t>
            </w:r>
            <w:r w:rsidR="00B555AA">
              <w:rPr>
                <w:sz w:val="28"/>
                <w:szCs w:val="28"/>
              </w:rPr>
              <w:t>но</w:t>
            </w:r>
            <w:r w:rsidR="00E53D43">
              <w:rPr>
                <w:sz w:val="28"/>
                <w:szCs w:val="28"/>
              </w:rPr>
              <w:t>ября</w:t>
            </w:r>
            <w:r w:rsidR="00B941AC" w:rsidRPr="00B941AC">
              <w:rPr>
                <w:sz w:val="28"/>
                <w:szCs w:val="28"/>
              </w:rPr>
              <w:t xml:space="preserve"> 20</w:t>
            </w:r>
            <w:r w:rsidR="00E53D43">
              <w:rPr>
                <w:sz w:val="28"/>
                <w:szCs w:val="28"/>
              </w:rPr>
              <w:t>2</w:t>
            </w:r>
            <w:r w:rsidR="0073540D">
              <w:rPr>
                <w:sz w:val="28"/>
                <w:szCs w:val="28"/>
              </w:rPr>
              <w:t>1</w:t>
            </w:r>
            <w:r w:rsidR="00B941AC" w:rsidRPr="00B941AC">
              <w:rPr>
                <w:sz w:val="28"/>
                <w:szCs w:val="28"/>
              </w:rPr>
              <w:t xml:space="preserve">г. </w:t>
            </w:r>
          </w:p>
          <w:p w:rsidR="00B941AC" w:rsidRPr="00B941AC" w:rsidRDefault="003A6D38" w:rsidP="00B941AC">
            <w:pPr>
              <w:pStyle w:val="a9"/>
              <w:rPr>
                <w:sz w:val="28"/>
                <w:szCs w:val="28"/>
              </w:rPr>
            </w:pPr>
            <w:r>
              <w:rPr>
                <w:sz w:val="28"/>
                <w:szCs w:val="28"/>
              </w:rPr>
              <w:t>Девятый</w:t>
            </w:r>
            <w:r w:rsidR="00B941AC" w:rsidRPr="00B941AC">
              <w:rPr>
                <w:sz w:val="28"/>
                <w:szCs w:val="28"/>
              </w:rPr>
              <w:t xml:space="preserve"> страховой взнос в размере </w:t>
            </w:r>
            <w:r w:rsidR="00B941AC" w:rsidRPr="004A7103">
              <w:rPr>
                <w:sz w:val="28"/>
                <w:szCs w:val="28"/>
              </w:rPr>
              <w:t>цифрами (прописью) рублей __ копеек</w:t>
            </w:r>
            <w:r w:rsidR="00B941AC" w:rsidRPr="00B941AC">
              <w:rPr>
                <w:sz w:val="28"/>
                <w:szCs w:val="28"/>
              </w:rPr>
              <w:t xml:space="preserve"> уплачивается не позднее 25 </w:t>
            </w:r>
            <w:r w:rsidR="00B555AA">
              <w:rPr>
                <w:sz w:val="28"/>
                <w:szCs w:val="28"/>
              </w:rPr>
              <w:t>дека</w:t>
            </w:r>
            <w:r w:rsidR="00E53D43">
              <w:rPr>
                <w:sz w:val="28"/>
                <w:szCs w:val="28"/>
              </w:rPr>
              <w:t>бря</w:t>
            </w:r>
            <w:r w:rsidR="00B941AC" w:rsidRPr="00B941AC">
              <w:rPr>
                <w:sz w:val="28"/>
                <w:szCs w:val="28"/>
              </w:rPr>
              <w:t xml:space="preserve"> 20</w:t>
            </w:r>
            <w:r w:rsidR="00E53D43">
              <w:rPr>
                <w:sz w:val="28"/>
                <w:szCs w:val="28"/>
              </w:rPr>
              <w:t>2</w:t>
            </w:r>
            <w:r w:rsidR="0073540D">
              <w:rPr>
                <w:sz w:val="28"/>
                <w:szCs w:val="28"/>
              </w:rPr>
              <w:t>1</w:t>
            </w:r>
            <w:r w:rsidR="00B941AC" w:rsidRPr="00B941AC">
              <w:rPr>
                <w:sz w:val="28"/>
                <w:szCs w:val="28"/>
              </w:rPr>
              <w:t xml:space="preserve">г. </w:t>
            </w:r>
          </w:p>
          <w:p w:rsidR="00B941AC" w:rsidRPr="00B941AC" w:rsidRDefault="003A6D38" w:rsidP="00B941AC">
            <w:pPr>
              <w:pStyle w:val="a9"/>
              <w:rPr>
                <w:sz w:val="28"/>
                <w:szCs w:val="28"/>
              </w:rPr>
            </w:pPr>
            <w:r>
              <w:rPr>
                <w:sz w:val="28"/>
                <w:szCs w:val="28"/>
              </w:rPr>
              <w:lastRenderedPageBreak/>
              <w:t>Деся</w:t>
            </w:r>
            <w:r w:rsidR="00B941AC" w:rsidRPr="00B941AC">
              <w:rPr>
                <w:sz w:val="28"/>
                <w:szCs w:val="28"/>
              </w:rPr>
              <w:t xml:space="preserve">тый страховой взнос в размере </w:t>
            </w:r>
            <w:r w:rsidR="00B941AC" w:rsidRPr="004A7103">
              <w:rPr>
                <w:sz w:val="28"/>
                <w:szCs w:val="28"/>
              </w:rPr>
              <w:t>цифрами (прописью) рублей __ копеек</w:t>
            </w:r>
            <w:r w:rsidR="00B941AC" w:rsidRPr="00B941AC">
              <w:rPr>
                <w:sz w:val="28"/>
                <w:szCs w:val="28"/>
              </w:rPr>
              <w:t xml:space="preserve"> уплачивается не позднее 25 </w:t>
            </w:r>
            <w:r w:rsidR="00B555AA">
              <w:rPr>
                <w:sz w:val="28"/>
                <w:szCs w:val="28"/>
              </w:rPr>
              <w:t>янва</w:t>
            </w:r>
            <w:r w:rsidR="00E53D43">
              <w:rPr>
                <w:sz w:val="28"/>
                <w:szCs w:val="28"/>
              </w:rPr>
              <w:t>ря</w:t>
            </w:r>
            <w:r w:rsidR="00B941AC" w:rsidRPr="00B941AC">
              <w:rPr>
                <w:sz w:val="28"/>
                <w:szCs w:val="28"/>
              </w:rPr>
              <w:t xml:space="preserve"> 20</w:t>
            </w:r>
            <w:r w:rsidR="00E53D43">
              <w:rPr>
                <w:sz w:val="28"/>
                <w:szCs w:val="28"/>
              </w:rPr>
              <w:t>2</w:t>
            </w:r>
            <w:r w:rsidR="00B555AA">
              <w:rPr>
                <w:sz w:val="28"/>
                <w:szCs w:val="28"/>
              </w:rPr>
              <w:t>2</w:t>
            </w:r>
            <w:r w:rsidR="00B941AC" w:rsidRPr="00B941AC">
              <w:rPr>
                <w:sz w:val="28"/>
                <w:szCs w:val="28"/>
              </w:rPr>
              <w:t xml:space="preserve">г. </w:t>
            </w:r>
          </w:p>
          <w:p w:rsidR="00B941AC" w:rsidRDefault="003A6D38" w:rsidP="00B941AC">
            <w:pPr>
              <w:pStyle w:val="a9"/>
              <w:rPr>
                <w:sz w:val="28"/>
                <w:szCs w:val="28"/>
              </w:rPr>
            </w:pPr>
            <w:r w:rsidRPr="003A6D38">
              <w:rPr>
                <w:sz w:val="28"/>
                <w:szCs w:val="28"/>
              </w:rPr>
              <w:t>Одиннадцатый</w:t>
            </w:r>
            <w:r w:rsidR="00B941AC" w:rsidRPr="00B941AC">
              <w:rPr>
                <w:sz w:val="28"/>
                <w:szCs w:val="28"/>
              </w:rPr>
              <w:t xml:space="preserve"> страховой взнос в размере </w:t>
            </w:r>
            <w:r w:rsidR="00B941AC" w:rsidRPr="004A7103">
              <w:rPr>
                <w:sz w:val="28"/>
                <w:szCs w:val="28"/>
              </w:rPr>
              <w:t>цифрами (прописью) рублей __ копеек</w:t>
            </w:r>
            <w:r w:rsidR="00B941AC" w:rsidRPr="00B941AC">
              <w:rPr>
                <w:sz w:val="28"/>
                <w:szCs w:val="28"/>
              </w:rPr>
              <w:t xml:space="preserve">  уплачивается не позднее 25 </w:t>
            </w:r>
            <w:r w:rsidR="00B555AA">
              <w:rPr>
                <w:sz w:val="28"/>
                <w:szCs w:val="28"/>
              </w:rPr>
              <w:t>февраля</w:t>
            </w:r>
            <w:r w:rsidR="00B941AC" w:rsidRPr="00B941AC">
              <w:rPr>
                <w:sz w:val="28"/>
                <w:szCs w:val="28"/>
              </w:rPr>
              <w:t xml:space="preserve"> 20</w:t>
            </w:r>
            <w:r w:rsidR="00E53D43">
              <w:rPr>
                <w:sz w:val="28"/>
                <w:szCs w:val="28"/>
              </w:rPr>
              <w:t>2</w:t>
            </w:r>
            <w:r w:rsidR="0073540D">
              <w:rPr>
                <w:sz w:val="28"/>
                <w:szCs w:val="28"/>
              </w:rPr>
              <w:t>2</w:t>
            </w:r>
            <w:r w:rsidR="00B941AC" w:rsidRPr="00B941AC">
              <w:rPr>
                <w:sz w:val="28"/>
                <w:szCs w:val="28"/>
              </w:rPr>
              <w:t>г.</w:t>
            </w:r>
          </w:p>
          <w:p w:rsidR="003A6D38" w:rsidRPr="00B941AC" w:rsidRDefault="003A6D38" w:rsidP="00B941AC">
            <w:pPr>
              <w:pStyle w:val="a9"/>
              <w:rPr>
                <w:sz w:val="28"/>
                <w:szCs w:val="28"/>
              </w:rPr>
            </w:pPr>
            <w:r>
              <w:rPr>
                <w:sz w:val="28"/>
                <w:szCs w:val="28"/>
              </w:rPr>
              <w:t>Двена</w:t>
            </w:r>
            <w:r w:rsidRPr="003A6D38">
              <w:rPr>
                <w:sz w:val="28"/>
                <w:szCs w:val="28"/>
              </w:rPr>
              <w:t xml:space="preserve">дцатый страховой взнос в размере цифрами (прописью) рублей __ копеек  уплачивается не позднее 25 </w:t>
            </w:r>
            <w:r>
              <w:rPr>
                <w:sz w:val="28"/>
                <w:szCs w:val="28"/>
              </w:rPr>
              <w:t>марта</w:t>
            </w:r>
            <w:r w:rsidRPr="003A6D38">
              <w:rPr>
                <w:sz w:val="28"/>
                <w:szCs w:val="28"/>
              </w:rPr>
              <w:t xml:space="preserve"> 2022г.</w:t>
            </w:r>
          </w:p>
          <w:p w:rsidR="00B941AC" w:rsidRPr="00B941AC" w:rsidRDefault="00B941AC" w:rsidP="00B941AC">
            <w:pPr>
              <w:pStyle w:val="a9"/>
              <w:rPr>
                <w:sz w:val="28"/>
                <w:szCs w:val="28"/>
              </w:rPr>
            </w:pPr>
            <w:r w:rsidRPr="00B941AC">
              <w:rPr>
                <w:sz w:val="28"/>
                <w:szCs w:val="28"/>
              </w:rPr>
              <w:t xml:space="preserve">3.4. При неуплате или уплате взносов страховой премии в сумме меньшей, чем установлено в п. 3.3. настоящего Договора, Страховщик вправе расторгнуть настоящий Договор в одностороннем порядке, установленном </w:t>
            </w:r>
            <w:r w:rsidRPr="004A7103">
              <w:rPr>
                <w:sz w:val="28"/>
                <w:szCs w:val="28"/>
              </w:rPr>
              <w:t>п. ___</w:t>
            </w:r>
            <w:r w:rsidRPr="00B941AC">
              <w:rPr>
                <w:sz w:val="28"/>
                <w:szCs w:val="28"/>
              </w:rPr>
              <w:t xml:space="preserve"> Правил (приложение № 1 к настоящему Договору).</w:t>
            </w:r>
          </w:p>
          <w:p w:rsidR="00B941AC" w:rsidRPr="00B941AC" w:rsidRDefault="00B941AC" w:rsidP="00B941AC">
            <w:pPr>
              <w:pStyle w:val="a9"/>
              <w:rPr>
                <w:sz w:val="28"/>
                <w:szCs w:val="28"/>
              </w:rPr>
            </w:pPr>
            <w:r w:rsidRPr="00B941AC">
              <w:rPr>
                <w:sz w:val="28"/>
                <w:szCs w:val="28"/>
              </w:rPr>
              <w:tab/>
              <w:t xml:space="preserve">3.5. В случае увеличения численности Застрахованных лиц, указанной в п.1.2. настоящего Договора, Страхователь уплачивает дополнительную страховую премию за новых Застрахованных лиц, исходя из страховой премии на 1 (Одно) Застрахованное лицо согласно п. 3.1. настоящего Договора, пропорционально количеству дней оставшегося срока действия настоящего Договора в отношении данных Застрахованных лиц.  </w:t>
            </w:r>
          </w:p>
          <w:p w:rsidR="00B941AC" w:rsidRPr="00B941AC" w:rsidRDefault="00B941AC" w:rsidP="00B941AC">
            <w:pPr>
              <w:pStyle w:val="a9"/>
              <w:rPr>
                <w:sz w:val="28"/>
                <w:szCs w:val="28"/>
              </w:rPr>
            </w:pPr>
            <w:r w:rsidRPr="00B941AC">
              <w:rPr>
                <w:sz w:val="28"/>
                <w:szCs w:val="28"/>
              </w:rPr>
              <w:tab/>
              <w:t xml:space="preserve">3.6. В случае сокращения численности Застрахованных лиц, указанной в п.1.2. настоящего Договора Страховщик учитывает часть уплаченной страховой премии за </w:t>
            </w:r>
            <w:r w:rsidR="004115E0" w:rsidRPr="00B941AC">
              <w:rPr>
                <w:sz w:val="28"/>
                <w:szCs w:val="28"/>
              </w:rPr>
              <w:t>не истекший</w:t>
            </w:r>
            <w:r w:rsidRPr="00B941AC">
              <w:rPr>
                <w:sz w:val="28"/>
                <w:szCs w:val="28"/>
              </w:rPr>
              <w:t xml:space="preserve"> период страхования при дальнейших взаиморасчетах по настоящему Договору или, по письменному запросу Страхователя, в течение 30 (Тридцати) календарных дней с момента подписания соответствующего дополнительного соглашения возвращает Страхователю часть уплаченной страховой премии пропорционально количеству дней </w:t>
            </w:r>
            <w:r w:rsidR="004115E0" w:rsidRPr="00B941AC">
              <w:rPr>
                <w:sz w:val="28"/>
                <w:szCs w:val="28"/>
              </w:rPr>
              <w:t>не истекшего</w:t>
            </w:r>
            <w:r w:rsidRPr="00B941AC">
              <w:rPr>
                <w:sz w:val="28"/>
                <w:szCs w:val="28"/>
              </w:rPr>
              <w:t xml:space="preserve"> периода страхования за вычетом расходов на ведение дела Страховщика.</w:t>
            </w:r>
          </w:p>
          <w:p w:rsidR="00B941AC" w:rsidRPr="00B941AC" w:rsidRDefault="00B941AC" w:rsidP="00B941AC">
            <w:pPr>
              <w:pStyle w:val="a9"/>
              <w:rPr>
                <w:sz w:val="28"/>
                <w:szCs w:val="28"/>
              </w:rPr>
            </w:pPr>
            <w:r w:rsidRPr="00B941AC">
              <w:rPr>
                <w:sz w:val="28"/>
                <w:szCs w:val="28"/>
              </w:rPr>
              <w:tab/>
              <w:t>3.7. Замена одного Застрахованного на другого с одинаковой датой замены в рамках одного Варианта страхования производится без уплаты дополнительной страховой премии.</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4. ПРАВА И ОБЯЗАННОСТИ СТОРОН</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4.1. Страхователь имеет право:</w:t>
            </w:r>
          </w:p>
          <w:p w:rsidR="00B941AC" w:rsidRPr="00B941AC" w:rsidRDefault="00B941AC" w:rsidP="00B941AC">
            <w:pPr>
              <w:pStyle w:val="a9"/>
              <w:rPr>
                <w:sz w:val="28"/>
                <w:szCs w:val="28"/>
              </w:rPr>
            </w:pPr>
            <w:r w:rsidRPr="00B941AC">
              <w:rPr>
                <w:sz w:val="28"/>
                <w:szCs w:val="28"/>
              </w:rPr>
              <w:t>4.1.1. получить от Страховщика Правила;</w:t>
            </w:r>
          </w:p>
          <w:p w:rsidR="00B941AC" w:rsidRPr="00B941AC" w:rsidRDefault="00B941AC" w:rsidP="00B941AC">
            <w:pPr>
              <w:pStyle w:val="a9"/>
              <w:rPr>
                <w:sz w:val="28"/>
                <w:szCs w:val="28"/>
              </w:rPr>
            </w:pPr>
            <w:r w:rsidRPr="00B941AC">
              <w:rPr>
                <w:sz w:val="28"/>
                <w:szCs w:val="28"/>
              </w:rPr>
              <w:t>4.1.2. заключить настоящий Договор через своего представителя, имеющего документально подтвержденные полномочия;</w:t>
            </w:r>
          </w:p>
          <w:p w:rsidR="00B941AC" w:rsidRPr="00B941AC" w:rsidRDefault="00B941AC" w:rsidP="00B941AC">
            <w:pPr>
              <w:pStyle w:val="a9"/>
              <w:rPr>
                <w:sz w:val="28"/>
                <w:szCs w:val="28"/>
              </w:rPr>
            </w:pPr>
            <w:r w:rsidRPr="00B941AC">
              <w:rPr>
                <w:sz w:val="28"/>
                <w:szCs w:val="28"/>
              </w:rPr>
              <w:t>4.1.3. досрочно расторгнуть настоящий Договор в соответствии с Правилами и законодательством Российской Федерации;</w:t>
            </w:r>
          </w:p>
          <w:p w:rsidR="00B941AC" w:rsidRPr="00B941AC" w:rsidRDefault="00B941AC" w:rsidP="00B941AC">
            <w:pPr>
              <w:pStyle w:val="a9"/>
              <w:rPr>
                <w:sz w:val="28"/>
                <w:szCs w:val="28"/>
              </w:rPr>
            </w:pPr>
            <w:r w:rsidRPr="00B941AC">
              <w:rPr>
                <w:sz w:val="28"/>
                <w:szCs w:val="28"/>
              </w:rPr>
              <w:lastRenderedPageBreak/>
              <w:t xml:space="preserve">4.1.4. требовать предоставления Застрахованным лицам медицинских и иных услуг, определенных в настоящем Договоре, в соответствии с условиями страхования и Программой ДМС. В случае </w:t>
            </w:r>
            <w:r w:rsidRPr="00B941AC">
              <w:rPr>
                <w:sz w:val="28"/>
                <w:szCs w:val="28"/>
              </w:rPr>
              <w:tab/>
              <w:t>непредставления таких услуг Страхователь или Застрахованное лицо должен немедленно поставить в известность об этом Страховщика. При отсутствии у Страхователя возможности сообщить об этом Страховщику, информировать Страховщика может любое уполномоченное Страхователем лицо;</w:t>
            </w:r>
          </w:p>
          <w:p w:rsidR="00B941AC" w:rsidRPr="00B941AC" w:rsidRDefault="00B941AC" w:rsidP="00B941AC">
            <w:pPr>
              <w:pStyle w:val="a9"/>
              <w:rPr>
                <w:sz w:val="28"/>
                <w:szCs w:val="28"/>
              </w:rPr>
            </w:pPr>
            <w:r w:rsidRPr="00B941AC">
              <w:rPr>
                <w:sz w:val="28"/>
                <w:szCs w:val="28"/>
              </w:rPr>
              <w:tab/>
              <w:t xml:space="preserve">4.1.5. </w:t>
            </w:r>
            <w:r w:rsidR="00732275">
              <w:rPr>
                <w:sz w:val="28"/>
                <w:szCs w:val="28"/>
              </w:rPr>
              <w:t xml:space="preserve">ежемесячно </w:t>
            </w:r>
            <w:r w:rsidRPr="00B941AC">
              <w:rPr>
                <w:sz w:val="28"/>
                <w:szCs w:val="28"/>
              </w:rPr>
              <w:t>вносить изменения в список Застрахованных лиц. Все изменения и дополнения к Договору, касающиеся изменения Списка Застрахованных, оформляются письменно путем заключения дополнительного соглашения к настоящему Договору с указанием сведений  об исключаемых из списка и включаемых в него лицах по установленной форме (приложение № 4 к настоящему Договору).</w:t>
            </w:r>
          </w:p>
          <w:p w:rsidR="00B941AC" w:rsidRPr="00B941AC" w:rsidRDefault="00B941AC" w:rsidP="00B941AC">
            <w:pPr>
              <w:pStyle w:val="a9"/>
              <w:rPr>
                <w:sz w:val="28"/>
                <w:szCs w:val="28"/>
              </w:rPr>
            </w:pPr>
            <w:r w:rsidRPr="00B941AC">
              <w:rPr>
                <w:sz w:val="28"/>
                <w:szCs w:val="28"/>
              </w:rPr>
              <w:tab/>
              <w:t>4.1.6. расширить или сократить перечень медицинских и иных услуг, а также перечень медицинских организаций (изменить Вариант страхования), гарантируемых по настоящему Договору страхования, заключив дополнительное соглашение  к настоящему Договору.</w:t>
            </w:r>
          </w:p>
          <w:p w:rsidR="00B941AC" w:rsidRPr="00B941AC" w:rsidRDefault="00B941AC" w:rsidP="00B941AC">
            <w:pPr>
              <w:pStyle w:val="a9"/>
              <w:rPr>
                <w:sz w:val="28"/>
                <w:szCs w:val="28"/>
              </w:rPr>
            </w:pPr>
            <w:r w:rsidRPr="00B941AC">
              <w:rPr>
                <w:sz w:val="28"/>
                <w:szCs w:val="28"/>
              </w:rPr>
              <w:t>4.2. Застрахованное лицо имеет право:</w:t>
            </w:r>
          </w:p>
          <w:p w:rsidR="00B941AC" w:rsidRPr="00B941AC" w:rsidRDefault="00B941AC" w:rsidP="00B941AC">
            <w:pPr>
              <w:pStyle w:val="a9"/>
              <w:rPr>
                <w:sz w:val="28"/>
                <w:szCs w:val="28"/>
              </w:rPr>
            </w:pPr>
            <w:r w:rsidRPr="00B941AC">
              <w:rPr>
                <w:sz w:val="28"/>
                <w:szCs w:val="28"/>
              </w:rPr>
              <w:t>4.2.1. требовать предоставления медицинских и иных услуг в соответствии с условиями настоящего Договора;</w:t>
            </w:r>
          </w:p>
          <w:p w:rsidR="00B941AC" w:rsidRPr="00B941AC" w:rsidRDefault="00B941AC" w:rsidP="00B941AC">
            <w:pPr>
              <w:pStyle w:val="a9"/>
              <w:rPr>
                <w:sz w:val="28"/>
                <w:szCs w:val="28"/>
              </w:rPr>
            </w:pPr>
            <w:r w:rsidRPr="00B941AC">
              <w:rPr>
                <w:sz w:val="28"/>
                <w:szCs w:val="28"/>
              </w:rPr>
              <w:t>4.2.2. обращаться к Страховщику за разъяснениями по особенностям медицинского страхования, для получения медико-организационной помощи, а также при возникновении спорных ситуаций, связанных с оказанием медицинской помощи;</w:t>
            </w:r>
          </w:p>
          <w:p w:rsidR="00B941AC" w:rsidRPr="00B941AC" w:rsidRDefault="00B941AC" w:rsidP="00B941AC">
            <w:pPr>
              <w:pStyle w:val="a9"/>
              <w:rPr>
                <w:sz w:val="28"/>
                <w:szCs w:val="28"/>
              </w:rPr>
            </w:pPr>
            <w:r w:rsidRPr="00B941AC">
              <w:rPr>
                <w:sz w:val="28"/>
                <w:szCs w:val="28"/>
              </w:rPr>
              <w:t>4.2.3. получить дубликат полиса добровольного медицинского страхования  (далее по тексту – полис ДМС) и/или индивидуальной страховой карточки  в случае их утраты;</w:t>
            </w:r>
          </w:p>
          <w:p w:rsidR="00B941AC" w:rsidRPr="00B941AC" w:rsidRDefault="00B941AC" w:rsidP="00B941AC">
            <w:pPr>
              <w:pStyle w:val="a9"/>
              <w:rPr>
                <w:sz w:val="28"/>
                <w:szCs w:val="28"/>
              </w:rPr>
            </w:pPr>
            <w:r w:rsidRPr="00B941AC">
              <w:rPr>
                <w:sz w:val="28"/>
                <w:szCs w:val="28"/>
              </w:rPr>
              <w:t>4.3. Страховщик имеет право:</w:t>
            </w:r>
          </w:p>
          <w:p w:rsidR="00B941AC" w:rsidRPr="00B941AC" w:rsidRDefault="00B941AC" w:rsidP="00B941AC">
            <w:pPr>
              <w:pStyle w:val="a9"/>
              <w:rPr>
                <w:sz w:val="28"/>
                <w:szCs w:val="28"/>
              </w:rPr>
            </w:pPr>
            <w:r w:rsidRPr="00B941AC">
              <w:rPr>
                <w:sz w:val="28"/>
                <w:szCs w:val="28"/>
              </w:rPr>
              <w:t>4.3.1. требовать медицинского анкетирования и/или обследования Застрахованного лица;</w:t>
            </w:r>
          </w:p>
          <w:p w:rsidR="00B941AC" w:rsidRPr="00B941AC" w:rsidRDefault="00B941AC" w:rsidP="00B941AC">
            <w:pPr>
              <w:pStyle w:val="a9"/>
              <w:rPr>
                <w:sz w:val="28"/>
                <w:szCs w:val="28"/>
              </w:rPr>
            </w:pPr>
            <w:r w:rsidRPr="00B941AC">
              <w:rPr>
                <w:sz w:val="28"/>
                <w:szCs w:val="28"/>
              </w:rPr>
              <w:t>4.3.2. проверить сообщенную Страхователем информацию, а также выполнение Страхователем и Застрахованным лицом требований настоящего Договора;</w:t>
            </w:r>
          </w:p>
          <w:p w:rsidR="00B941AC" w:rsidRPr="00B941AC" w:rsidRDefault="00B941AC" w:rsidP="00B941AC">
            <w:pPr>
              <w:pStyle w:val="a9"/>
              <w:rPr>
                <w:sz w:val="28"/>
                <w:szCs w:val="28"/>
              </w:rPr>
            </w:pPr>
            <w:r w:rsidRPr="00B941AC">
              <w:rPr>
                <w:sz w:val="28"/>
                <w:szCs w:val="28"/>
              </w:rPr>
              <w:t>4.3.3. отказать в оплате медицинских и иных услуг при обстоятельствах, предусмотренных настоящим Договором;</w:t>
            </w:r>
          </w:p>
          <w:p w:rsidR="00B941AC" w:rsidRPr="00B941AC" w:rsidRDefault="00B941AC" w:rsidP="00B941AC">
            <w:pPr>
              <w:pStyle w:val="a9"/>
              <w:rPr>
                <w:sz w:val="28"/>
                <w:szCs w:val="28"/>
              </w:rPr>
            </w:pPr>
            <w:r w:rsidRPr="00B941AC">
              <w:rPr>
                <w:sz w:val="28"/>
                <w:szCs w:val="28"/>
              </w:rPr>
              <w:t>4.3.4. требовать признания настоящего Договора недействительным, если после заключения настоящего Договора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w:t>
            </w:r>
          </w:p>
          <w:p w:rsidR="00B941AC" w:rsidRPr="00B941AC" w:rsidRDefault="00B941AC" w:rsidP="00B941AC">
            <w:pPr>
              <w:pStyle w:val="a9"/>
              <w:rPr>
                <w:sz w:val="28"/>
                <w:szCs w:val="28"/>
              </w:rPr>
            </w:pPr>
            <w:r w:rsidRPr="00B941AC">
              <w:rPr>
                <w:sz w:val="28"/>
                <w:szCs w:val="28"/>
              </w:rPr>
              <w:lastRenderedPageBreak/>
              <w:t>Существенными признаются обстоятельства, определенно оговоренные Страховщиком в настоящем Договоре или в его письменном запросе (заявлении на страхование, анкете и т.п.);</w:t>
            </w:r>
          </w:p>
          <w:p w:rsidR="00B941AC" w:rsidRPr="00B941AC" w:rsidRDefault="00B941AC" w:rsidP="00B941AC">
            <w:pPr>
              <w:pStyle w:val="a9"/>
              <w:rPr>
                <w:sz w:val="28"/>
                <w:szCs w:val="28"/>
              </w:rPr>
            </w:pPr>
            <w:r w:rsidRPr="00B941AC">
              <w:rPr>
                <w:sz w:val="28"/>
                <w:szCs w:val="28"/>
              </w:rPr>
              <w:t>4.3.5. требовать изменения условий настоящего Договора, в том числе уплаты дополнительной страховой премии соразмерно увеличению степени риска;</w:t>
            </w:r>
          </w:p>
          <w:p w:rsidR="00B941AC" w:rsidRPr="00B941AC" w:rsidRDefault="00B941AC" w:rsidP="00B941AC">
            <w:pPr>
              <w:pStyle w:val="a9"/>
              <w:rPr>
                <w:sz w:val="28"/>
                <w:szCs w:val="28"/>
              </w:rPr>
            </w:pPr>
            <w:r w:rsidRPr="00B941AC">
              <w:rPr>
                <w:sz w:val="28"/>
                <w:szCs w:val="28"/>
              </w:rPr>
              <w:t>4.3.6. досрочно расторгнуть настоящий Договор при несоблюдении Страхователем и/или Застрахованным лицом  своих обязанностей по настоящему Договору с письменным уведомлением Страхователя о причинах расторжения настоящего Договора, в том числе в отношении данного Застраховано лица,  не менее, чем за 30 (Тридцать) календарных дней до предполагаемого расторжения;</w:t>
            </w:r>
          </w:p>
          <w:p w:rsidR="00B941AC" w:rsidRPr="00B941AC" w:rsidRDefault="00B941AC" w:rsidP="00B941AC">
            <w:pPr>
              <w:pStyle w:val="a9"/>
              <w:rPr>
                <w:sz w:val="28"/>
                <w:szCs w:val="28"/>
              </w:rPr>
            </w:pPr>
            <w:r w:rsidRPr="00B941AC">
              <w:rPr>
                <w:sz w:val="28"/>
                <w:szCs w:val="28"/>
              </w:rPr>
              <w:t>4.3.7. требовать выполнения иных условий, предусмотренных законодательством Российской Федерации и настоящим Договором;</w:t>
            </w:r>
          </w:p>
          <w:p w:rsidR="00B941AC" w:rsidRPr="00B941AC" w:rsidRDefault="00B941AC" w:rsidP="00B941AC">
            <w:pPr>
              <w:pStyle w:val="a9"/>
              <w:rPr>
                <w:sz w:val="28"/>
                <w:szCs w:val="28"/>
              </w:rPr>
            </w:pPr>
            <w:r w:rsidRPr="00B941AC">
              <w:rPr>
                <w:sz w:val="28"/>
                <w:szCs w:val="28"/>
              </w:rPr>
              <w:t>4.3.8. организовать предоставление Застрахованному лицу необходимого объема медицинской помощи в иных медицинских организациях соответствующего профиля, определенных по усмотрению Страховщика, в случае отсутствия возможности предоставления таких услуг в медицинских организациях, определенных Договором страхования.</w:t>
            </w:r>
          </w:p>
          <w:p w:rsidR="00B941AC" w:rsidRPr="00B941AC" w:rsidRDefault="00B941AC" w:rsidP="00B941AC">
            <w:pPr>
              <w:pStyle w:val="a9"/>
              <w:rPr>
                <w:sz w:val="28"/>
                <w:szCs w:val="28"/>
              </w:rPr>
            </w:pPr>
            <w:r w:rsidRPr="00B941AC">
              <w:rPr>
                <w:sz w:val="28"/>
                <w:szCs w:val="28"/>
              </w:rPr>
              <w:t>4.4. Страхователь обязан:</w:t>
            </w:r>
          </w:p>
          <w:p w:rsidR="00B941AC" w:rsidRPr="00B941AC" w:rsidRDefault="00B941AC" w:rsidP="00B941AC">
            <w:pPr>
              <w:pStyle w:val="a9"/>
              <w:rPr>
                <w:sz w:val="28"/>
                <w:szCs w:val="28"/>
              </w:rPr>
            </w:pPr>
            <w:r w:rsidRPr="00B941AC">
              <w:rPr>
                <w:sz w:val="28"/>
                <w:szCs w:val="28"/>
              </w:rPr>
              <w:t>4.4.1. своевременно и в полном объеме уплачивать страховые взносы в размере и порядке, определенном настоящим Договором;</w:t>
            </w:r>
          </w:p>
          <w:p w:rsidR="00B941AC" w:rsidRPr="00B941AC" w:rsidRDefault="00B941AC" w:rsidP="00B941AC">
            <w:pPr>
              <w:pStyle w:val="a9"/>
              <w:rPr>
                <w:sz w:val="28"/>
                <w:szCs w:val="28"/>
              </w:rPr>
            </w:pPr>
            <w:r w:rsidRPr="00B941AC">
              <w:rPr>
                <w:sz w:val="28"/>
                <w:szCs w:val="28"/>
              </w:rPr>
              <w:t>4.4.2. при заключении настоящего Договора сообщать Страховщику обо всех известных ему обстоятельствах, имеющих значение для оценки страхового риска;</w:t>
            </w:r>
          </w:p>
          <w:p w:rsidR="00B941AC" w:rsidRPr="00B941AC" w:rsidRDefault="00B941AC" w:rsidP="00B941AC">
            <w:pPr>
              <w:pStyle w:val="a9"/>
              <w:rPr>
                <w:sz w:val="28"/>
                <w:szCs w:val="28"/>
              </w:rPr>
            </w:pPr>
            <w:r w:rsidRPr="00B941AC">
              <w:rPr>
                <w:sz w:val="28"/>
                <w:szCs w:val="28"/>
              </w:rPr>
              <w:t>4.4.3. предоставить Страховщику (указанным им территориальным филиалам) списки Застрахованных лиц в соответствии с формой, указанной в Приложении №4 к настоящему Договору на бумажных и магнитных носителях;</w:t>
            </w:r>
          </w:p>
          <w:p w:rsidR="00B941AC" w:rsidRPr="00B941AC" w:rsidRDefault="00B941AC" w:rsidP="00B941AC">
            <w:pPr>
              <w:pStyle w:val="a9"/>
              <w:rPr>
                <w:sz w:val="28"/>
                <w:szCs w:val="28"/>
              </w:rPr>
            </w:pPr>
            <w:r w:rsidRPr="00B941AC">
              <w:rPr>
                <w:sz w:val="28"/>
                <w:szCs w:val="28"/>
              </w:rPr>
              <w:t xml:space="preserve">4.4.4. разъяснить Застрахованным лицам их права и обязанности, предусмотренные настоящим Договором, довести до сведения Застрахованных лиц условия страхования и разъяснить последствия их несоблюдения, а также получить согласие Застрахованных лиц на обработку Страховщиком их персональных данных; </w:t>
            </w:r>
          </w:p>
          <w:p w:rsidR="00B941AC" w:rsidRPr="00B941AC" w:rsidRDefault="00B941AC" w:rsidP="00B941AC">
            <w:pPr>
              <w:pStyle w:val="a9"/>
              <w:rPr>
                <w:sz w:val="28"/>
                <w:szCs w:val="28"/>
              </w:rPr>
            </w:pPr>
            <w:r w:rsidRPr="00B941AC">
              <w:rPr>
                <w:sz w:val="28"/>
                <w:szCs w:val="28"/>
              </w:rPr>
              <w:t>4.4.5. в срок не позднее 10-ти рабочих дней с момента получения от Страховщика страховых полисов ДМС и/или индивидуальных страховых карточек передать их каждому Застрахованному лицу;</w:t>
            </w:r>
          </w:p>
          <w:p w:rsidR="00B941AC" w:rsidRPr="00B941AC" w:rsidRDefault="00B941AC" w:rsidP="00B941AC">
            <w:pPr>
              <w:pStyle w:val="a9"/>
              <w:rPr>
                <w:sz w:val="28"/>
                <w:szCs w:val="28"/>
              </w:rPr>
            </w:pPr>
            <w:r w:rsidRPr="00B941AC">
              <w:rPr>
                <w:sz w:val="28"/>
                <w:szCs w:val="28"/>
              </w:rPr>
              <w:t>4.4.6. обеспечить сохранность документов по настоящему Договору.</w:t>
            </w:r>
          </w:p>
          <w:p w:rsidR="00B941AC" w:rsidRPr="00B941AC" w:rsidRDefault="00B941AC" w:rsidP="00B941AC">
            <w:pPr>
              <w:pStyle w:val="a9"/>
              <w:rPr>
                <w:sz w:val="28"/>
                <w:szCs w:val="28"/>
              </w:rPr>
            </w:pPr>
            <w:r w:rsidRPr="00B941AC">
              <w:rPr>
                <w:sz w:val="28"/>
                <w:szCs w:val="28"/>
              </w:rPr>
              <w:t xml:space="preserve">4.4.7. сообщать Страховщику об изменении банковских реквизитов, юридического и фактического места нахождения, номеров контактных телефонов и телефаксов, а также об изменении фамилии, фактического места жительства Застрахованного лица и об изменении других персональных данных Застрахованных лиц. </w:t>
            </w:r>
          </w:p>
          <w:p w:rsidR="00B941AC" w:rsidRPr="00B941AC" w:rsidRDefault="00B941AC" w:rsidP="00B941AC">
            <w:pPr>
              <w:pStyle w:val="a9"/>
              <w:rPr>
                <w:sz w:val="28"/>
                <w:szCs w:val="28"/>
              </w:rPr>
            </w:pPr>
            <w:r w:rsidRPr="00B941AC">
              <w:rPr>
                <w:sz w:val="28"/>
                <w:szCs w:val="28"/>
              </w:rPr>
              <w:lastRenderedPageBreak/>
              <w:t>4.5. Застрахованные лица обязаны:</w:t>
            </w:r>
          </w:p>
          <w:p w:rsidR="00B941AC" w:rsidRPr="00B941AC" w:rsidRDefault="00B941AC" w:rsidP="00B941AC">
            <w:pPr>
              <w:pStyle w:val="a9"/>
              <w:rPr>
                <w:sz w:val="28"/>
                <w:szCs w:val="28"/>
              </w:rPr>
            </w:pPr>
            <w:r w:rsidRPr="00B941AC">
              <w:rPr>
                <w:sz w:val="28"/>
                <w:szCs w:val="28"/>
              </w:rPr>
              <w:t>4.5.1. соблюдать предписания лечащего врача, полученные в ходе предоставления медицинской помощи, соблюдать правила внутреннего распорядка, установленные медицинской организацией;</w:t>
            </w:r>
          </w:p>
          <w:p w:rsidR="00B941AC" w:rsidRPr="00B941AC" w:rsidRDefault="00B941AC" w:rsidP="00B941AC">
            <w:pPr>
              <w:pStyle w:val="a9"/>
              <w:rPr>
                <w:sz w:val="28"/>
                <w:szCs w:val="28"/>
              </w:rPr>
            </w:pPr>
            <w:r w:rsidRPr="00B941AC">
              <w:rPr>
                <w:sz w:val="28"/>
                <w:szCs w:val="28"/>
              </w:rPr>
              <w:t>4.5.2. заботиться о сохранности выданных полисов ДМС и/или индивидуальных страховых карточек и не передавать их третьим лицам. Если будет установлено, что Страхователь (Застрахованное лицо) передал другому лицу полис ДМС и/или индивидуальную страховую карточку с целью получения ими медицинских и иных услуг по настоящему Договору, Страховщик имеет право досрочно прекратить действие настоящего Договора в отношении данного Застрахованного лица. Возврат страховой премии в этом случае не производится;</w:t>
            </w:r>
          </w:p>
          <w:p w:rsidR="00B941AC" w:rsidRPr="00B941AC" w:rsidRDefault="00B941AC" w:rsidP="00B941AC">
            <w:pPr>
              <w:pStyle w:val="a9"/>
              <w:rPr>
                <w:sz w:val="28"/>
                <w:szCs w:val="28"/>
              </w:rPr>
            </w:pPr>
            <w:r w:rsidRPr="00B941AC">
              <w:rPr>
                <w:sz w:val="28"/>
                <w:szCs w:val="28"/>
              </w:rPr>
              <w:t>4.5.3. во всех случаях досрочного прекращения настоящего Договора возвращать Страхователю для передачи Страховщику полисы ДМС и/или индивидуальные страховые карточки, действие которых прекращается с момента прекращения страхования.</w:t>
            </w:r>
          </w:p>
          <w:p w:rsidR="00B941AC" w:rsidRPr="00B941AC" w:rsidRDefault="00B941AC" w:rsidP="00B941AC">
            <w:pPr>
              <w:pStyle w:val="a9"/>
              <w:rPr>
                <w:sz w:val="28"/>
                <w:szCs w:val="28"/>
              </w:rPr>
            </w:pPr>
            <w:r w:rsidRPr="00B941AC">
              <w:rPr>
                <w:sz w:val="28"/>
                <w:szCs w:val="28"/>
              </w:rPr>
              <w:t>4.6. Страховщик обязан:</w:t>
            </w:r>
          </w:p>
          <w:p w:rsidR="00B941AC" w:rsidRPr="00B941AC" w:rsidRDefault="00B941AC" w:rsidP="00B941AC">
            <w:pPr>
              <w:pStyle w:val="a9"/>
              <w:rPr>
                <w:sz w:val="28"/>
                <w:szCs w:val="28"/>
              </w:rPr>
            </w:pPr>
            <w:r w:rsidRPr="00B941AC">
              <w:rPr>
                <w:sz w:val="28"/>
                <w:szCs w:val="28"/>
              </w:rPr>
              <w:t>4.6.1. обеспечить передачу полисов ДМС и/или индивидуальных страховых карточек Страхователю для целей передачи Застрахованным лицам;</w:t>
            </w:r>
          </w:p>
          <w:p w:rsidR="00B941AC" w:rsidRPr="00B941AC" w:rsidRDefault="00B941AC" w:rsidP="00B941AC">
            <w:pPr>
              <w:pStyle w:val="a9"/>
              <w:rPr>
                <w:sz w:val="28"/>
                <w:szCs w:val="28"/>
              </w:rPr>
            </w:pPr>
            <w:r w:rsidRPr="00B941AC">
              <w:rPr>
                <w:sz w:val="28"/>
                <w:szCs w:val="28"/>
              </w:rPr>
              <w:t>4.6.2. вручить Страхователю Правила;</w:t>
            </w:r>
          </w:p>
          <w:p w:rsidR="00B941AC" w:rsidRPr="00B941AC" w:rsidRDefault="00B941AC" w:rsidP="00B941AC">
            <w:pPr>
              <w:pStyle w:val="a9"/>
              <w:rPr>
                <w:sz w:val="28"/>
                <w:szCs w:val="28"/>
              </w:rPr>
            </w:pPr>
            <w:r w:rsidRPr="00B941AC">
              <w:rPr>
                <w:sz w:val="28"/>
                <w:szCs w:val="28"/>
              </w:rPr>
              <w:t>4.6.3. обеспечить предоставление Застрахованным медицинских и иных услуг, определенных настоящим Договором;</w:t>
            </w:r>
          </w:p>
          <w:p w:rsidR="00B941AC" w:rsidRPr="00B941AC" w:rsidRDefault="00B941AC" w:rsidP="00B941AC">
            <w:pPr>
              <w:pStyle w:val="a9"/>
              <w:rPr>
                <w:sz w:val="28"/>
                <w:szCs w:val="28"/>
              </w:rPr>
            </w:pPr>
            <w:r w:rsidRPr="00B941AC">
              <w:rPr>
                <w:sz w:val="28"/>
                <w:szCs w:val="28"/>
              </w:rPr>
              <w:t>4.6.4. произвести в соответствии с договором на предоставление (организацию) медицинской помощи, заключенным между Страховщиком и медицинской организацией, оплату медицинских и иных услуг организации, оказавшему такую услугу;</w:t>
            </w:r>
          </w:p>
          <w:p w:rsidR="00B941AC" w:rsidRPr="00B941AC" w:rsidRDefault="00B941AC" w:rsidP="00B941AC">
            <w:pPr>
              <w:pStyle w:val="a9"/>
              <w:rPr>
                <w:sz w:val="28"/>
                <w:szCs w:val="28"/>
              </w:rPr>
            </w:pPr>
            <w:r w:rsidRPr="00B941AC">
              <w:rPr>
                <w:sz w:val="28"/>
                <w:szCs w:val="28"/>
              </w:rPr>
              <w:t>4.6.5. контролировать объем, сроки и качество медицинской помощи, оказываемой Застрахованным лицам;</w:t>
            </w:r>
          </w:p>
          <w:p w:rsidR="00B941AC" w:rsidRPr="00B941AC" w:rsidRDefault="00B941AC" w:rsidP="00B941AC">
            <w:pPr>
              <w:pStyle w:val="a9"/>
              <w:rPr>
                <w:sz w:val="28"/>
                <w:szCs w:val="28"/>
              </w:rPr>
            </w:pPr>
            <w:r w:rsidRPr="00B941AC">
              <w:rPr>
                <w:sz w:val="28"/>
                <w:szCs w:val="28"/>
              </w:rPr>
              <w:t>4.6.6. не разглашать сведения о Страхователе (Застрахованных лицах), если это не вступает в противоречие с законодательными актами Российской Федерации;</w:t>
            </w:r>
          </w:p>
          <w:p w:rsidR="00B941AC" w:rsidRPr="00B941AC" w:rsidRDefault="00B941AC" w:rsidP="00B941AC">
            <w:pPr>
              <w:pStyle w:val="a9"/>
              <w:rPr>
                <w:sz w:val="28"/>
                <w:szCs w:val="28"/>
              </w:rPr>
            </w:pPr>
            <w:r w:rsidRPr="00B941AC">
              <w:rPr>
                <w:sz w:val="28"/>
                <w:szCs w:val="28"/>
              </w:rPr>
              <w:t>4.6.7. защищать права Страхователя (Застрахованного лица) в отношениях с медицинскими организациями в рамках настоящего Договора.</w:t>
            </w:r>
          </w:p>
          <w:p w:rsidR="00B941AC" w:rsidRPr="00B941AC" w:rsidRDefault="00B941AC" w:rsidP="00B941AC">
            <w:pPr>
              <w:pStyle w:val="a9"/>
              <w:rPr>
                <w:sz w:val="28"/>
                <w:szCs w:val="28"/>
              </w:rPr>
            </w:pPr>
            <w:r w:rsidRPr="00B941AC">
              <w:rPr>
                <w:sz w:val="28"/>
                <w:szCs w:val="28"/>
              </w:rPr>
              <w:t xml:space="preserve">4.6.8. обеспечить административное сопровождение настоящего Договора персональным менеджером (индивидуальным куратором), в обязанности которого входит оперативное техническое обслуживание настоящего Договора (оформление договора и дополнительных соглашений, предоставление информации о порядке оказания медицинских услуг Застрахованным лицам, обеспечение страховыми полисами и памятками, контроль за выполнением </w:t>
            </w:r>
            <w:r w:rsidRPr="00B941AC">
              <w:rPr>
                <w:sz w:val="28"/>
                <w:szCs w:val="28"/>
              </w:rPr>
              <w:lastRenderedPageBreak/>
              <w:t xml:space="preserve">условий настоящего Договора, отслеживание сроков оплаты, решение административно-организационных и спорных вопросов и пр.) </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ОБРАБОТКА СТРАХОВЩИКОМ ПЕРСОНАЛЬНЫХ ДАННЫХ ЗАСТРАХОВАННЫХ ЛИЦ</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5.1. Страхователь обязан получить согласие Застрахованных лиц на обработку Страховщиком их персональных данных.</w:t>
            </w:r>
          </w:p>
          <w:p w:rsidR="00B941AC" w:rsidRPr="00B941AC" w:rsidRDefault="00B941AC" w:rsidP="00B941AC">
            <w:pPr>
              <w:pStyle w:val="a9"/>
              <w:rPr>
                <w:sz w:val="28"/>
                <w:szCs w:val="28"/>
              </w:rPr>
            </w:pPr>
            <w:r w:rsidRPr="00B941AC">
              <w:rPr>
                <w:sz w:val="28"/>
                <w:szCs w:val="28"/>
              </w:rPr>
              <w:t>5.2. Заключая настоящий Договор, Страхователь выражает свое согласие на осуществление Страховщиком обработки персональных данных Застрахованных физических лиц.</w:t>
            </w:r>
          </w:p>
          <w:p w:rsidR="00B941AC" w:rsidRPr="00B941AC" w:rsidRDefault="00B941AC" w:rsidP="00B941AC">
            <w:pPr>
              <w:pStyle w:val="a9"/>
              <w:rPr>
                <w:sz w:val="28"/>
                <w:szCs w:val="28"/>
              </w:rPr>
            </w:pPr>
            <w:r w:rsidRPr="00B941AC">
              <w:rPr>
                <w:sz w:val="28"/>
                <w:szCs w:val="28"/>
              </w:rPr>
              <w:t>5.3. Страхователь несет ответственность за предоставление согласия Застрахованных физических лиц (далее – субъект персональных данных) на обработку их персональных данных.</w:t>
            </w:r>
          </w:p>
          <w:p w:rsidR="00B941AC" w:rsidRPr="00B941AC" w:rsidRDefault="00B941AC" w:rsidP="00B941AC">
            <w:pPr>
              <w:pStyle w:val="a9"/>
              <w:rPr>
                <w:sz w:val="28"/>
                <w:szCs w:val="28"/>
              </w:rPr>
            </w:pPr>
            <w:r w:rsidRPr="00B941AC">
              <w:rPr>
                <w:sz w:val="28"/>
                <w:szCs w:val="28"/>
              </w:rPr>
              <w:t>5.4. Под обработкой персональных данных в настоящем Договоре понимается: сбор, систематизация, накопление, хранение, уточнение (обновление, изменение), использование, обезличивание, блокирование, уничтожение, а также совершение иных действий с персональными данными физических лиц в целях осуществления страхования, страховых выплат, в статистических целях и в целях проведения анализа страховых рисков.</w:t>
            </w:r>
          </w:p>
          <w:p w:rsidR="00B941AC" w:rsidRPr="00B941AC" w:rsidRDefault="00B941AC" w:rsidP="00B941AC">
            <w:pPr>
              <w:pStyle w:val="a9"/>
              <w:rPr>
                <w:sz w:val="28"/>
                <w:szCs w:val="28"/>
              </w:rPr>
            </w:pPr>
            <w:r w:rsidRPr="00B941AC">
              <w:rPr>
                <w:sz w:val="28"/>
                <w:szCs w:val="28"/>
              </w:rPr>
              <w:t>5.5. 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настоящего Договора,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p w:rsidR="00B941AC" w:rsidRPr="00B941AC" w:rsidRDefault="00B941AC" w:rsidP="00B941AC">
            <w:pPr>
              <w:pStyle w:val="a9"/>
              <w:rPr>
                <w:sz w:val="28"/>
                <w:szCs w:val="28"/>
              </w:rPr>
            </w:pPr>
            <w:r w:rsidRPr="00B941AC">
              <w:rPr>
                <w:sz w:val="28"/>
                <w:szCs w:val="28"/>
              </w:rPr>
              <w:t>5.6. Страховщик обязуется обеспечивать сохранность и неразглашение персональных данных субъекта персональных данных в целях иных, нежели предусмотренных настоящим Договором.</w:t>
            </w:r>
          </w:p>
          <w:p w:rsidR="00B941AC" w:rsidRPr="00B941AC" w:rsidRDefault="00B941AC" w:rsidP="00B941AC">
            <w:pPr>
              <w:pStyle w:val="a9"/>
              <w:rPr>
                <w:sz w:val="28"/>
                <w:szCs w:val="28"/>
              </w:rPr>
            </w:pPr>
            <w:r w:rsidRPr="00B941AC">
              <w:rPr>
                <w:sz w:val="28"/>
                <w:szCs w:val="28"/>
              </w:rPr>
              <w:t>5.7. Субъект персональных данных вправе отозвать свое согласие на обработку персональных данных полностью или в части информирования о других продуктах и услугах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rsidR="00B941AC" w:rsidRPr="00B941AC" w:rsidRDefault="00B941AC" w:rsidP="00B941AC">
            <w:pPr>
              <w:pStyle w:val="a9"/>
              <w:rPr>
                <w:sz w:val="28"/>
                <w:szCs w:val="28"/>
              </w:rPr>
            </w:pPr>
            <w:r w:rsidRPr="00B941AC">
              <w:rPr>
                <w:sz w:val="28"/>
                <w:szCs w:val="28"/>
              </w:rPr>
              <w:t>5.8. В случае полного отзыва субъектом персональных данных своего согласия на обработку персональных данных действие Договора в отношении такого прекращается, а в случае отзыва такого согласия Страхователем, Договор прекращается полностью. При этом действие Договора прекращается досрочно с даты получения Страховщиком соответствующего заявления об отзыве согласия на обработку персональных данных.</w:t>
            </w:r>
          </w:p>
          <w:p w:rsidR="00B941AC" w:rsidRPr="00B941AC" w:rsidRDefault="00B941AC" w:rsidP="00B941AC">
            <w:pPr>
              <w:pStyle w:val="a9"/>
              <w:rPr>
                <w:sz w:val="28"/>
                <w:szCs w:val="28"/>
              </w:rPr>
            </w:pPr>
            <w:r w:rsidRPr="00B941AC">
              <w:rPr>
                <w:sz w:val="28"/>
                <w:szCs w:val="28"/>
              </w:rPr>
              <w:lastRenderedPageBreak/>
              <w:t>5.9. После прекращения действия настоящего Договора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установленный законодательством Российской Федерации.</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 xml:space="preserve"> ОТВЕТСТВЕННОСТЬ СТОРОН</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 xml:space="preserve"> СРОК ДЕЙСТВИЯ ДОГОВОРА</w:t>
            </w:r>
          </w:p>
          <w:p w:rsidR="00B941AC" w:rsidRPr="00B941AC" w:rsidRDefault="00B941AC" w:rsidP="00B941AC">
            <w:pPr>
              <w:pStyle w:val="a9"/>
              <w:rPr>
                <w:sz w:val="28"/>
                <w:szCs w:val="28"/>
              </w:rPr>
            </w:pPr>
          </w:p>
          <w:p w:rsidR="00732275" w:rsidRDefault="00B941AC" w:rsidP="00B941AC">
            <w:pPr>
              <w:pStyle w:val="a9"/>
              <w:rPr>
                <w:sz w:val="28"/>
                <w:szCs w:val="28"/>
              </w:rPr>
            </w:pPr>
            <w:r w:rsidRPr="00B941AC">
              <w:rPr>
                <w:sz w:val="28"/>
                <w:szCs w:val="28"/>
              </w:rPr>
              <w:t xml:space="preserve">7.1. Настоящий Договор </w:t>
            </w:r>
            <w:r w:rsidR="00732275">
              <w:rPr>
                <w:sz w:val="28"/>
                <w:szCs w:val="28"/>
              </w:rPr>
              <w:t xml:space="preserve">заключается на 12 месяцев и действует с </w:t>
            </w:r>
            <w:r w:rsidR="00732275" w:rsidRPr="004A7103">
              <w:rPr>
                <w:sz w:val="28"/>
                <w:szCs w:val="28"/>
              </w:rPr>
              <w:t>«__»_______202</w:t>
            </w:r>
            <w:r w:rsidR="00D21C3B" w:rsidRPr="004A7103">
              <w:rPr>
                <w:sz w:val="28"/>
                <w:szCs w:val="28"/>
              </w:rPr>
              <w:t>1</w:t>
            </w:r>
            <w:r w:rsidR="00732275" w:rsidRPr="004A7103">
              <w:rPr>
                <w:sz w:val="28"/>
                <w:szCs w:val="28"/>
              </w:rPr>
              <w:t>г</w:t>
            </w:r>
            <w:r w:rsidR="00732275">
              <w:rPr>
                <w:sz w:val="28"/>
                <w:szCs w:val="28"/>
              </w:rPr>
              <w:t xml:space="preserve">. </w:t>
            </w:r>
          </w:p>
          <w:p w:rsidR="00B941AC" w:rsidRPr="00B941AC" w:rsidRDefault="00732275" w:rsidP="00732275">
            <w:pPr>
              <w:pStyle w:val="a9"/>
              <w:rPr>
                <w:sz w:val="28"/>
                <w:szCs w:val="28"/>
              </w:rPr>
            </w:pPr>
            <w:r>
              <w:rPr>
                <w:sz w:val="28"/>
                <w:szCs w:val="28"/>
              </w:rPr>
              <w:t xml:space="preserve">7.2. </w:t>
            </w:r>
            <w:r w:rsidRPr="00732275">
              <w:rPr>
                <w:sz w:val="28"/>
                <w:szCs w:val="28"/>
              </w:rPr>
              <w:t xml:space="preserve">Окончание срока действия настоящего Договора не влечет прекращения финансовых обязательств Сторон, возникших до окончания срока его действия. </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ПОРЯДОК ОСУЩЕСТВЛЕНИЯ СТРАХОВЫХ ВЫПЛАТ</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8.1. Страховой выплатой по настоящему Договору является оплата медицинских и иных услуг, предусмотренных Вариантом страхования, медицинским организациям, если обращение в них организовано и/или согласовано Страховщиком.</w:t>
            </w:r>
          </w:p>
          <w:p w:rsidR="00B941AC" w:rsidRPr="00B941AC" w:rsidRDefault="00B941AC" w:rsidP="00B941AC">
            <w:pPr>
              <w:pStyle w:val="a9"/>
              <w:rPr>
                <w:sz w:val="28"/>
                <w:szCs w:val="28"/>
              </w:rPr>
            </w:pPr>
            <w:r w:rsidRPr="00B941AC">
              <w:rPr>
                <w:sz w:val="28"/>
                <w:szCs w:val="28"/>
              </w:rPr>
              <w:t>8.2. Страховщик производит оплату медицинских и иных услуг только по тем страховым случаям, которые предусмотрены настоящим Договором, при предоставлении соответствующих документов.</w:t>
            </w:r>
          </w:p>
          <w:p w:rsidR="00B941AC" w:rsidRPr="00B941AC" w:rsidRDefault="00B941AC" w:rsidP="00B941AC">
            <w:pPr>
              <w:pStyle w:val="a9"/>
              <w:rPr>
                <w:sz w:val="28"/>
                <w:szCs w:val="28"/>
              </w:rPr>
            </w:pPr>
            <w:r w:rsidRPr="00B941AC">
              <w:rPr>
                <w:sz w:val="28"/>
                <w:szCs w:val="28"/>
              </w:rPr>
              <w:t xml:space="preserve">8.3. Размер страховой выплаты определяется стоимостью медицинских и иных услуг, предоставленных Застрахованным лицам медицинской организаций, но не может превышать страховой суммы, установленной настоящим Договором. </w:t>
            </w:r>
          </w:p>
          <w:p w:rsidR="00B941AC" w:rsidRPr="00B941AC" w:rsidRDefault="00B941AC" w:rsidP="00B941AC">
            <w:pPr>
              <w:pStyle w:val="a9"/>
              <w:rPr>
                <w:sz w:val="28"/>
                <w:szCs w:val="28"/>
              </w:rPr>
            </w:pPr>
            <w:r w:rsidRPr="00B941AC">
              <w:rPr>
                <w:sz w:val="28"/>
                <w:szCs w:val="28"/>
              </w:rPr>
              <w:t>8.4. Страховая выплата по настоящему Договору осуществляется в соответствии с условиями договора на предоставление (или организацию) медицинской помощи по добровольному медицинскому страхованию на основании счета медицинских организаций путем безналичного перечисления денежных средств на их расчетный счет в соответствии с согласованным сторонами Прейскурантом.</w:t>
            </w:r>
          </w:p>
          <w:p w:rsidR="00B941AC" w:rsidRPr="00B941AC" w:rsidRDefault="00B941AC" w:rsidP="00B941AC">
            <w:pPr>
              <w:pStyle w:val="a9"/>
              <w:rPr>
                <w:sz w:val="28"/>
                <w:szCs w:val="28"/>
              </w:rPr>
            </w:pPr>
            <w:r w:rsidRPr="00B941AC">
              <w:rPr>
                <w:sz w:val="28"/>
                <w:szCs w:val="28"/>
              </w:rPr>
              <w:lastRenderedPageBreak/>
              <w:t>8.5. Медицинские и иные услуги Застрахованному лицу оказываются медицинскими организациями при условии предъявления им полиса ДМС и/или индивидуальной страховой карточки (пластиковой карточки), документа, удостоверяющего личность, а также пропуска в медицинскую организацию, если это предусмотрено условиями договора, заключенного с медицинской организацией.</w:t>
            </w:r>
          </w:p>
          <w:p w:rsidR="00B941AC" w:rsidRPr="00B941AC" w:rsidRDefault="00B941AC" w:rsidP="00B941AC">
            <w:pPr>
              <w:pStyle w:val="a9"/>
              <w:rPr>
                <w:sz w:val="28"/>
                <w:szCs w:val="28"/>
              </w:rPr>
            </w:pPr>
            <w:r w:rsidRPr="00B941AC">
              <w:rPr>
                <w:sz w:val="28"/>
                <w:szCs w:val="28"/>
              </w:rPr>
              <w:t>8.6. Страховые выплаты медицинским организациям за медицинские и иные услуги, оказанные Застрахованным лицам, осуществляются в порядке и на условиях, установленных договором между Страховщиком и медицинской организацией.</w:t>
            </w:r>
          </w:p>
          <w:p w:rsidR="00B941AC" w:rsidRPr="00B941AC" w:rsidRDefault="00B941AC" w:rsidP="00B941AC">
            <w:pPr>
              <w:pStyle w:val="a9"/>
              <w:rPr>
                <w:sz w:val="28"/>
                <w:szCs w:val="28"/>
              </w:rPr>
            </w:pPr>
            <w:r w:rsidRPr="00B941AC">
              <w:rPr>
                <w:sz w:val="28"/>
                <w:szCs w:val="28"/>
              </w:rPr>
              <w:t>8.7. Не оплачиваются Страховщиком:</w:t>
            </w:r>
          </w:p>
          <w:p w:rsidR="00B941AC" w:rsidRPr="00B941AC" w:rsidRDefault="00B941AC" w:rsidP="00B941AC">
            <w:pPr>
              <w:pStyle w:val="a9"/>
              <w:rPr>
                <w:sz w:val="28"/>
                <w:szCs w:val="28"/>
              </w:rPr>
            </w:pPr>
            <w:r w:rsidRPr="00B941AC">
              <w:rPr>
                <w:sz w:val="28"/>
                <w:szCs w:val="28"/>
              </w:rPr>
              <w:t>а) медицинские и иные услуги, не предусмотренные настоящим Договором;</w:t>
            </w:r>
          </w:p>
          <w:p w:rsidR="00B941AC" w:rsidRPr="00B941AC" w:rsidRDefault="00B941AC" w:rsidP="00B941AC">
            <w:pPr>
              <w:pStyle w:val="a9"/>
              <w:rPr>
                <w:sz w:val="28"/>
                <w:szCs w:val="28"/>
              </w:rPr>
            </w:pPr>
            <w:r w:rsidRPr="00B941AC">
              <w:rPr>
                <w:sz w:val="28"/>
                <w:szCs w:val="28"/>
              </w:rPr>
              <w:t>б) медицинские услуги, оказанные Застрахованным лицам в медицинских организациях, не указанных в настоящем Договоре, кроме случаев организации медицинской помощи Страховщиком;</w:t>
            </w:r>
          </w:p>
          <w:p w:rsidR="00B941AC" w:rsidRPr="00B941AC" w:rsidRDefault="00B941AC" w:rsidP="00B941AC">
            <w:pPr>
              <w:pStyle w:val="a9"/>
              <w:rPr>
                <w:sz w:val="28"/>
                <w:szCs w:val="28"/>
              </w:rPr>
            </w:pPr>
            <w:r w:rsidRPr="00B941AC">
              <w:rPr>
                <w:sz w:val="28"/>
                <w:szCs w:val="28"/>
              </w:rPr>
              <w:t>в) в случае нарушения Застрахованным лицом медицинских предписаний и рекомендаций врачебного персонала и правил внутреннего распорядка, установленных в медицинском учреждении. Медицинское учреждение в данном случае вправе прекратить поликлиническое обслуживание Застрахованного лица или выписать его из стационара, сделав соответствующую отметку.</w:t>
            </w:r>
          </w:p>
          <w:p w:rsidR="00B941AC" w:rsidRPr="00B941AC" w:rsidRDefault="00B941AC" w:rsidP="00B941AC">
            <w:pPr>
              <w:pStyle w:val="a9"/>
              <w:rPr>
                <w:sz w:val="28"/>
                <w:szCs w:val="28"/>
              </w:rPr>
            </w:pPr>
            <w:r w:rsidRPr="00B941AC">
              <w:rPr>
                <w:sz w:val="28"/>
                <w:szCs w:val="28"/>
              </w:rPr>
              <w:t>При этом Страховщик оставляет за собой право приостановить выполнение своих обязательств либо расторгнуть настоящий Договор  в отношении данного Застрахованного лица.</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9. РАСТОРЖЕНИЕ ДОГОВОРА</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 xml:space="preserve">9.1. При досрочном прекращении настоящего Договора Стороны руководствуются </w:t>
            </w:r>
            <w:r w:rsidRPr="004A7103">
              <w:rPr>
                <w:sz w:val="28"/>
                <w:szCs w:val="28"/>
              </w:rPr>
              <w:t>п.п. ____________</w:t>
            </w:r>
            <w:r w:rsidRPr="00B941AC">
              <w:rPr>
                <w:sz w:val="28"/>
                <w:szCs w:val="28"/>
              </w:rPr>
              <w:t xml:space="preserve"> Правил добровольного медицинского страхования и законодательством Российской Федерации. </w:t>
            </w:r>
          </w:p>
          <w:p w:rsidR="00B941AC" w:rsidRPr="00B941AC" w:rsidRDefault="00B941AC" w:rsidP="00B941AC">
            <w:pPr>
              <w:pStyle w:val="a9"/>
              <w:rPr>
                <w:sz w:val="28"/>
                <w:szCs w:val="28"/>
              </w:rPr>
            </w:pPr>
          </w:p>
          <w:p w:rsidR="00B941AC" w:rsidRPr="00B941AC" w:rsidRDefault="00E53D43" w:rsidP="00B941AC">
            <w:pPr>
              <w:pStyle w:val="a9"/>
              <w:rPr>
                <w:sz w:val="28"/>
                <w:szCs w:val="28"/>
              </w:rPr>
            </w:pPr>
            <w:r>
              <w:rPr>
                <w:sz w:val="28"/>
                <w:szCs w:val="28"/>
              </w:rPr>
              <w:t xml:space="preserve">10. </w:t>
            </w:r>
            <w:r w:rsidR="00B941AC" w:rsidRPr="00B941AC">
              <w:rPr>
                <w:sz w:val="28"/>
                <w:szCs w:val="28"/>
              </w:rPr>
              <w:t>ОСОБЫЕ УСЛОВИЯ СТРАХОВАНИЯ ЧЛЕНОВ СЕМЕЙ РАБОТНИКОВ СТРАХОВАТЕЛЯ                                                                                     (при страховании членов семьи по индивидуальным Договорам Страхования)</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Застрахованное по настоящему Договору лицо в течение 90 дней с даты его принятия на страхование вправе направить Страховщику заявление на страхование членов семьи (родители, дети, супруг/супруга) по индивидуальному договору ДМС.</w:t>
            </w:r>
          </w:p>
          <w:p w:rsidR="00B941AC" w:rsidRPr="00B941AC" w:rsidRDefault="00B941AC" w:rsidP="00B941AC">
            <w:pPr>
              <w:pStyle w:val="a9"/>
              <w:rPr>
                <w:sz w:val="28"/>
                <w:szCs w:val="28"/>
              </w:rPr>
            </w:pPr>
            <w:r w:rsidRPr="00B941AC">
              <w:rPr>
                <w:sz w:val="28"/>
                <w:szCs w:val="28"/>
              </w:rPr>
              <w:lastRenderedPageBreak/>
              <w:t>Индивидуальные договоры страхования членов семьи Застрахованного лица заключаются на условиях, аналогичных условиям настоящего Договора. Страхование взрослых членов семьи Застрахованного лица осуществляется исключительно по Программе Застрахованного лица. Страхование детей осуществляется по Программам, предложенным страховщиком.</w:t>
            </w:r>
          </w:p>
          <w:p w:rsidR="00B941AC" w:rsidRPr="00B941AC" w:rsidRDefault="00B941AC" w:rsidP="00B941AC">
            <w:pPr>
              <w:pStyle w:val="a9"/>
              <w:rPr>
                <w:sz w:val="28"/>
                <w:szCs w:val="28"/>
              </w:rPr>
            </w:pPr>
            <w:r w:rsidRPr="00B941AC">
              <w:rPr>
                <w:sz w:val="28"/>
                <w:szCs w:val="28"/>
              </w:rPr>
              <w:t>При страховании членов семьи Застрахованного лица Страховщик вправе применить медицинское анкетирование.</w:t>
            </w:r>
          </w:p>
          <w:p w:rsidR="00B941AC" w:rsidRPr="00B941AC" w:rsidRDefault="00B941AC" w:rsidP="00B941AC">
            <w:pPr>
              <w:pStyle w:val="a9"/>
              <w:rPr>
                <w:sz w:val="28"/>
                <w:szCs w:val="28"/>
              </w:rPr>
            </w:pPr>
            <w:r w:rsidRPr="00B941AC">
              <w:rPr>
                <w:sz w:val="28"/>
                <w:szCs w:val="28"/>
              </w:rPr>
              <w:t>Заключение индивидуальных договоров ДМС на условиях, аналогичных условиям настоящего договора, прекращается за 90 дней до даты окончания настоящего договора.</w:t>
            </w:r>
          </w:p>
          <w:p w:rsidR="00B941AC" w:rsidRDefault="00B941AC" w:rsidP="00B941AC">
            <w:pPr>
              <w:pStyle w:val="a9"/>
              <w:rPr>
                <w:sz w:val="28"/>
                <w:szCs w:val="28"/>
              </w:rPr>
            </w:pPr>
            <w:r w:rsidRPr="00B941AC">
              <w:rPr>
                <w:sz w:val="28"/>
                <w:szCs w:val="28"/>
              </w:rPr>
              <w:t>Страховщик заключает индивидуальные договоры ДМС на условиях, аналогичных условиям настоящего Договора, со сроком действия до даты окончания настоящего Договора.</w:t>
            </w:r>
          </w:p>
          <w:p w:rsidR="00E53D43" w:rsidRPr="00B941AC" w:rsidRDefault="00E53D43" w:rsidP="00B941AC">
            <w:pPr>
              <w:pStyle w:val="a9"/>
              <w:rPr>
                <w:sz w:val="28"/>
                <w:szCs w:val="28"/>
              </w:rPr>
            </w:pPr>
          </w:p>
          <w:p w:rsidR="00B941AC" w:rsidRPr="00B941AC" w:rsidRDefault="00E53D43" w:rsidP="00B941AC">
            <w:pPr>
              <w:pStyle w:val="a9"/>
              <w:rPr>
                <w:sz w:val="28"/>
                <w:szCs w:val="28"/>
              </w:rPr>
            </w:pPr>
            <w:r>
              <w:rPr>
                <w:sz w:val="28"/>
                <w:szCs w:val="28"/>
              </w:rPr>
              <w:t>11. АНТИКОРРУПЦИОННАЯ ОГОВОРКА</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 xml:space="preserve">         11.1.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41AC" w:rsidRPr="00B941AC" w:rsidRDefault="00B941AC" w:rsidP="00B941AC">
            <w:pPr>
              <w:pStyle w:val="a9"/>
              <w:rPr>
                <w:sz w:val="28"/>
                <w:szCs w:val="28"/>
              </w:rPr>
            </w:pPr>
            <w:r w:rsidRPr="00B941AC">
              <w:rPr>
                <w:sz w:val="28"/>
                <w:szCs w:val="28"/>
              </w:rPr>
              <w:tab/>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41AC" w:rsidRPr="00B941AC" w:rsidRDefault="00B941AC" w:rsidP="00B941AC">
            <w:pPr>
              <w:pStyle w:val="a9"/>
              <w:rPr>
                <w:sz w:val="28"/>
                <w:szCs w:val="28"/>
              </w:rPr>
            </w:pPr>
            <w:r w:rsidRPr="00B941AC">
              <w:rPr>
                <w:sz w:val="28"/>
                <w:szCs w:val="28"/>
              </w:rPr>
              <w:tab/>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41AC" w:rsidRPr="00B941AC" w:rsidRDefault="00B941AC" w:rsidP="00B941AC">
            <w:pPr>
              <w:pStyle w:val="a9"/>
              <w:rPr>
                <w:sz w:val="28"/>
                <w:szCs w:val="28"/>
              </w:rPr>
            </w:pPr>
            <w:r w:rsidRPr="00B941AC">
              <w:rPr>
                <w:sz w:val="28"/>
                <w:szCs w:val="28"/>
              </w:rPr>
              <w:tab/>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r w:rsidRPr="00B941AC">
              <w:rPr>
                <w:sz w:val="28"/>
                <w:szCs w:val="28"/>
              </w:rPr>
              <w:lastRenderedPageBreak/>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41AC" w:rsidRPr="00B941AC" w:rsidRDefault="00B941AC" w:rsidP="00B941AC">
            <w:pPr>
              <w:pStyle w:val="a9"/>
              <w:rPr>
                <w:sz w:val="28"/>
                <w:szCs w:val="28"/>
              </w:rPr>
            </w:pPr>
            <w:r w:rsidRPr="00B941AC">
              <w:rPr>
                <w:sz w:val="28"/>
                <w:szCs w:val="28"/>
              </w:rPr>
              <w:t>11.2. В случае нарушения одной Стороной обязательств воздерживаться от запрещенных в пункте 6.1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E53D43" w:rsidP="00B941AC">
            <w:pPr>
              <w:pStyle w:val="a9"/>
              <w:rPr>
                <w:sz w:val="28"/>
                <w:szCs w:val="28"/>
              </w:rPr>
            </w:pPr>
            <w:r>
              <w:rPr>
                <w:sz w:val="28"/>
                <w:szCs w:val="28"/>
              </w:rPr>
              <w:t xml:space="preserve">12. </w:t>
            </w:r>
            <w:r w:rsidR="00B941AC" w:rsidRPr="00B941AC">
              <w:rPr>
                <w:sz w:val="28"/>
                <w:szCs w:val="28"/>
              </w:rPr>
              <w:t>ПРОЧИЕ УСЛОВИЯ ДОГОВОРА</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Все изменения и дополнения к настоящему Договору оформляются письменно, подписываются двумя Сторонами и являются неотъемлемыми частями настоящего Договора.</w:t>
            </w:r>
          </w:p>
          <w:p w:rsidR="00B941AC" w:rsidRPr="00B941AC" w:rsidRDefault="00B941AC" w:rsidP="00B941AC">
            <w:pPr>
              <w:pStyle w:val="a9"/>
              <w:rPr>
                <w:sz w:val="28"/>
                <w:szCs w:val="28"/>
              </w:rPr>
            </w:pPr>
          </w:p>
          <w:p w:rsidR="00B941AC" w:rsidRPr="00B941AC" w:rsidRDefault="00E53D43" w:rsidP="00B941AC">
            <w:pPr>
              <w:pStyle w:val="a9"/>
              <w:rPr>
                <w:sz w:val="28"/>
                <w:szCs w:val="28"/>
              </w:rPr>
            </w:pPr>
            <w:r>
              <w:rPr>
                <w:sz w:val="28"/>
                <w:szCs w:val="28"/>
              </w:rPr>
              <w:t xml:space="preserve">13. </w:t>
            </w:r>
            <w:r w:rsidR="00B941AC" w:rsidRPr="00B941AC">
              <w:rPr>
                <w:sz w:val="28"/>
                <w:szCs w:val="28"/>
              </w:rPr>
              <w:t>ПОРЯДОК РАЗРЕШЕНИЯ СПОРОВ</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13.1. Разрешение споров и разногласий по настоящему Договору производится путем проведения Сторонами переговоров.</w:t>
            </w:r>
          </w:p>
          <w:p w:rsidR="00B941AC" w:rsidRPr="00B941AC" w:rsidRDefault="00B941AC" w:rsidP="00B941AC">
            <w:pPr>
              <w:pStyle w:val="a9"/>
              <w:rPr>
                <w:sz w:val="28"/>
                <w:szCs w:val="28"/>
              </w:rPr>
            </w:pPr>
            <w:r w:rsidRPr="00B941AC">
              <w:rPr>
                <w:sz w:val="28"/>
                <w:szCs w:val="28"/>
              </w:rPr>
              <w:t>13.2. Споры, не решенные Сторонами путем переговоров, подлежат разрешению в арбитражном суде</w:t>
            </w:r>
            <w:r w:rsidR="00192EA7">
              <w:rPr>
                <w:sz w:val="28"/>
                <w:szCs w:val="28"/>
              </w:rPr>
              <w:t xml:space="preserve"> Вологодской области</w:t>
            </w:r>
            <w:r w:rsidRPr="00B941AC">
              <w:rPr>
                <w:sz w:val="28"/>
                <w:szCs w:val="28"/>
              </w:rPr>
              <w:t xml:space="preserve"> в соответствии с законодательством Российской Федерации.</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lastRenderedPageBreak/>
              <w:tab/>
              <w:t xml:space="preserve">Приложения (являются неотъемлемой частью настоящего Договора): </w:t>
            </w:r>
          </w:p>
          <w:p w:rsidR="00B941AC" w:rsidRPr="00B941AC" w:rsidRDefault="00B941AC" w:rsidP="00B941AC">
            <w:pPr>
              <w:pStyle w:val="a9"/>
              <w:rPr>
                <w:sz w:val="28"/>
                <w:szCs w:val="28"/>
              </w:rPr>
            </w:pPr>
            <w:r w:rsidRPr="00B941AC">
              <w:rPr>
                <w:sz w:val="28"/>
                <w:szCs w:val="28"/>
              </w:rPr>
              <w:t xml:space="preserve">1. Общие Правила добровольного медицинского страхования (общие правила) </w:t>
            </w:r>
          </w:p>
          <w:p w:rsidR="00B941AC" w:rsidRPr="00B941AC" w:rsidRDefault="00B941AC" w:rsidP="00B941AC">
            <w:pPr>
              <w:pStyle w:val="a9"/>
              <w:rPr>
                <w:sz w:val="28"/>
                <w:szCs w:val="28"/>
              </w:rPr>
            </w:pPr>
            <w:r w:rsidRPr="00B941AC">
              <w:rPr>
                <w:sz w:val="28"/>
                <w:szCs w:val="28"/>
              </w:rPr>
              <w:t>от «  » _________  ____ года;</w:t>
            </w:r>
          </w:p>
          <w:p w:rsidR="00B941AC" w:rsidRPr="00B941AC" w:rsidRDefault="00B941AC" w:rsidP="00B941AC">
            <w:pPr>
              <w:pStyle w:val="a9"/>
              <w:rPr>
                <w:sz w:val="28"/>
                <w:szCs w:val="28"/>
              </w:rPr>
            </w:pPr>
            <w:r w:rsidRPr="00B941AC">
              <w:rPr>
                <w:sz w:val="28"/>
                <w:szCs w:val="28"/>
              </w:rPr>
              <w:t>2. Программа добровольного медицинского страхования к Вариантам страхования;</w:t>
            </w:r>
          </w:p>
          <w:p w:rsidR="00B941AC" w:rsidRPr="00B941AC" w:rsidRDefault="00B941AC" w:rsidP="00B941AC">
            <w:pPr>
              <w:pStyle w:val="a9"/>
              <w:rPr>
                <w:sz w:val="28"/>
                <w:szCs w:val="28"/>
              </w:rPr>
            </w:pPr>
            <w:r w:rsidRPr="00B941AC">
              <w:rPr>
                <w:sz w:val="28"/>
                <w:szCs w:val="28"/>
              </w:rPr>
              <w:t>3. Перечень медицинских организаций по Вариантам страхования;</w:t>
            </w:r>
          </w:p>
          <w:p w:rsidR="00B941AC" w:rsidRPr="00B941AC" w:rsidRDefault="00B941AC" w:rsidP="00B941AC">
            <w:pPr>
              <w:pStyle w:val="a9"/>
              <w:rPr>
                <w:sz w:val="28"/>
                <w:szCs w:val="28"/>
              </w:rPr>
            </w:pPr>
            <w:r w:rsidRPr="00B941AC">
              <w:rPr>
                <w:sz w:val="28"/>
                <w:szCs w:val="28"/>
              </w:rPr>
              <w:t>4. Список Застрахованных лиц.</w:t>
            </w: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 xml:space="preserve"> АДРЕСА, РЕКВИЗИТЫ И ПОДПИСИ СТОРОН</w:t>
            </w:r>
          </w:p>
          <w:p w:rsidR="00E53D43" w:rsidRPr="00B941AC" w:rsidRDefault="00E53D43" w:rsidP="00E53D43">
            <w:pPr>
              <w:pStyle w:val="a9"/>
              <w:tabs>
                <w:tab w:val="left" w:pos="3780"/>
              </w:tabs>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1"/>
              <w:gridCol w:w="4695"/>
            </w:tblGrid>
            <w:tr w:rsidR="00E53D43" w:rsidRPr="00E53D43" w:rsidTr="00927DE0">
              <w:trPr>
                <w:trHeight w:val="92"/>
              </w:trPr>
              <w:tc>
                <w:tcPr>
                  <w:tcW w:w="4671" w:type="dxa"/>
                </w:tcPr>
                <w:p w:rsidR="00E53D43" w:rsidRPr="00E53D43" w:rsidRDefault="00E53D43" w:rsidP="00E53D43">
                  <w:pPr>
                    <w:jc w:val="both"/>
                    <w:rPr>
                      <w:sz w:val="28"/>
                      <w:szCs w:val="28"/>
                    </w:rPr>
                  </w:pPr>
                  <w:r w:rsidRPr="00E53D43">
                    <w:rPr>
                      <w:sz w:val="28"/>
                      <w:szCs w:val="28"/>
                    </w:rPr>
                    <w:t>Страховщик:</w:t>
                  </w:r>
                </w:p>
              </w:tc>
              <w:tc>
                <w:tcPr>
                  <w:tcW w:w="4695" w:type="dxa"/>
                </w:tcPr>
                <w:p w:rsidR="00E53D43" w:rsidRPr="00E53D43" w:rsidRDefault="00E53D43" w:rsidP="00E53D43">
                  <w:pPr>
                    <w:rPr>
                      <w:sz w:val="28"/>
                      <w:szCs w:val="28"/>
                    </w:rPr>
                  </w:pPr>
                  <w:r w:rsidRPr="00E53D43">
                    <w:rPr>
                      <w:sz w:val="28"/>
                      <w:szCs w:val="28"/>
                    </w:rPr>
                    <w:t>Страхователь:</w:t>
                  </w:r>
                </w:p>
              </w:tc>
            </w:tr>
            <w:tr w:rsidR="00E53D43" w:rsidRPr="00E53D43" w:rsidTr="00927DE0">
              <w:trPr>
                <w:trHeight w:val="484"/>
              </w:trPr>
              <w:tc>
                <w:tcPr>
                  <w:tcW w:w="4671" w:type="dxa"/>
                </w:tcPr>
                <w:p w:rsidR="00E53D43" w:rsidRPr="00E53D43" w:rsidRDefault="00E53D43" w:rsidP="00E53D43">
                  <w:pPr>
                    <w:tabs>
                      <w:tab w:val="left" w:pos="0"/>
                    </w:tabs>
                    <w:spacing w:line="280" w:lineRule="exact"/>
                    <w:rPr>
                      <w:sz w:val="28"/>
                      <w:szCs w:val="28"/>
                    </w:rPr>
                  </w:pPr>
                </w:p>
              </w:tc>
              <w:tc>
                <w:tcPr>
                  <w:tcW w:w="4695" w:type="dxa"/>
                </w:tcPr>
                <w:p w:rsidR="00E53D43" w:rsidRPr="00E53D43" w:rsidRDefault="00E53D43" w:rsidP="00E53D43">
                  <w:pPr>
                    <w:tabs>
                      <w:tab w:val="left" w:pos="0"/>
                    </w:tabs>
                    <w:spacing w:line="280" w:lineRule="exact"/>
                    <w:rPr>
                      <w:sz w:val="28"/>
                      <w:szCs w:val="28"/>
                    </w:rPr>
                  </w:pPr>
                  <w:r w:rsidRPr="00E53D43">
                    <w:rPr>
                      <w:sz w:val="28"/>
                      <w:szCs w:val="28"/>
                    </w:rPr>
                    <w:t>АО «Вологодский вагоноремонтный завод»</w:t>
                  </w:r>
                </w:p>
              </w:tc>
            </w:tr>
            <w:tr w:rsidR="00E53D43" w:rsidRPr="00E53D43" w:rsidTr="00927DE0">
              <w:trPr>
                <w:trHeight w:val="1609"/>
              </w:trPr>
              <w:tc>
                <w:tcPr>
                  <w:tcW w:w="4671" w:type="dxa"/>
                </w:tcPr>
                <w:p w:rsidR="00E53D43" w:rsidRPr="00E53D43" w:rsidRDefault="00E53D43" w:rsidP="00E53D43">
                  <w:pPr>
                    <w:tabs>
                      <w:tab w:val="left" w:pos="0"/>
                      <w:tab w:val="left" w:pos="1190"/>
                      <w:tab w:val="left" w:pos="2997"/>
                      <w:tab w:val="left" w:pos="9801"/>
                    </w:tabs>
                    <w:rPr>
                      <w:sz w:val="28"/>
                      <w:szCs w:val="28"/>
                    </w:rPr>
                  </w:pPr>
                  <w:r w:rsidRPr="00E53D43">
                    <w:rPr>
                      <w:sz w:val="28"/>
                      <w:szCs w:val="28"/>
                    </w:rPr>
                    <w:t xml:space="preserve">Юридический адрес: </w:t>
                  </w:r>
                </w:p>
                <w:p w:rsidR="00E53D43" w:rsidRPr="00E53D43" w:rsidRDefault="00E53D43" w:rsidP="00E53D43">
                  <w:pPr>
                    <w:tabs>
                      <w:tab w:val="left" w:pos="0"/>
                      <w:tab w:val="left" w:pos="1190"/>
                      <w:tab w:val="left" w:pos="2997"/>
                      <w:tab w:val="left" w:pos="9801"/>
                    </w:tabs>
                    <w:rPr>
                      <w:sz w:val="28"/>
                      <w:szCs w:val="28"/>
                    </w:rPr>
                  </w:pPr>
                  <w:r w:rsidRPr="00E53D43">
                    <w:rPr>
                      <w:sz w:val="28"/>
                      <w:szCs w:val="28"/>
                    </w:rPr>
                    <w:t xml:space="preserve">ИНН/КПП  </w:t>
                  </w:r>
                </w:p>
                <w:p w:rsidR="00E53D43" w:rsidRPr="00E53D43" w:rsidRDefault="00E53D43" w:rsidP="00E53D43">
                  <w:pPr>
                    <w:tabs>
                      <w:tab w:val="left" w:pos="0"/>
                      <w:tab w:val="left" w:pos="1190"/>
                      <w:tab w:val="left" w:pos="2997"/>
                      <w:tab w:val="left" w:pos="9801"/>
                    </w:tabs>
                    <w:rPr>
                      <w:sz w:val="28"/>
                      <w:szCs w:val="28"/>
                    </w:rPr>
                  </w:pPr>
                  <w:r w:rsidRPr="00E53D43">
                    <w:rPr>
                      <w:sz w:val="28"/>
                      <w:szCs w:val="28"/>
                    </w:rPr>
                    <w:t xml:space="preserve">ОГРН </w:t>
                  </w:r>
                </w:p>
                <w:p w:rsidR="00E53D43" w:rsidRPr="00E53D43" w:rsidRDefault="00E53D43" w:rsidP="00E53D43">
                  <w:pPr>
                    <w:tabs>
                      <w:tab w:val="left" w:pos="0"/>
                      <w:tab w:val="left" w:pos="1190"/>
                      <w:tab w:val="left" w:pos="2997"/>
                      <w:tab w:val="left" w:pos="9801"/>
                    </w:tabs>
                    <w:rPr>
                      <w:sz w:val="28"/>
                      <w:szCs w:val="28"/>
                    </w:rPr>
                  </w:pPr>
                  <w:r w:rsidRPr="00E53D43">
                    <w:rPr>
                      <w:sz w:val="28"/>
                      <w:szCs w:val="28"/>
                    </w:rPr>
                    <w:t xml:space="preserve">р/счет </w:t>
                  </w:r>
                </w:p>
                <w:p w:rsidR="00E53D43" w:rsidRPr="00E53D43" w:rsidRDefault="00E53D43" w:rsidP="00E53D43">
                  <w:pPr>
                    <w:tabs>
                      <w:tab w:val="left" w:pos="0"/>
                      <w:tab w:val="left" w:pos="1190"/>
                      <w:tab w:val="left" w:pos="2997"/>
                      <w:tab w:val="left" w:pos="9801"/>
                    </w:tabs>
                    <w:rPr>
                      <w:sz w:val="28"/>
                      <w:szCs w:val="28"/>
                    </w:rPr>
                  </w:pPr>
                  <w:r w:rsidRPr="00E53D43">
                    <w:rPr>
                      <w:sz w:val="28"/>
                      <w:szCs w:val="28"/>
                    </w:rPr>
                    <w:t xml:space="preserve">к/счет </w:t>
                  </w:r>
                </w:p>
                <w:p w:rsidR="00E53D43" w:rsidRPr="00E53D43" w:rsidRDefault="00E53D43" w:rsidP="00E53D43">
                  <w:pPr>
                    <w:tabs>
                      <w:tab w:val="left" w:pos="0"/>
                      <w:tab w:val="left" w:pos="1190"/>
                      <w:tab w:val="left" w:pos="2997"/>
                      <w:tab w:val="left" w:pos="9801"/>
                    </w:tabs>
                    <w:rPr>
                      <w:sz w:val="28"/>
                      <w:szCs w:val="28"/>
                    </w:rPr>
                  </w:pPr>
                  <w:r w:rsidRPr="00E53D43">
                    <w:rPr>
                      <w:sz w:val="28"/>
                      <w:szCs w:val="28"/>
                    </w:rPr>
                    <w:t xml:space="preserve">БИК </w:t>
                  </w:r>
                </w:p>
              </w:tc>
              <w:tc>
                <w:tcPr>
                  <w:tcW w:w="4695" w:type="dxa"/>
                </w:tcPr>
                <w:p w:rsidR="00E53D43" w:rsidRPr="00E53D43" w:rsidRDefault="00E53D43" w:rsidP="00E53D43">
                  <w:pPr>
                    <w:rPr>
                      <w:sz w:val="28"/>
                      <w:szCs w:val="28"/>
                    </w:rPr>
                  </w:pPr>
                  <w:r w:rsidRPr="00E53D43">
                    <w:rPr>
                      <w:sz w:val="28"/>
                      <w:szCs w:val="28"/>
                    </w:rPr>
                    <w:t xml:space="preserve">Юридический адрес: </w:t>
                  </w:r>
                  <w:r w:rsidR="00D05797">
                    <w:rPr>
                      <w:sz w:val="28"/>
                      <w:szCs w:val="28"/>
                    </w:rPr>
                    <w:t>160004, г. Вологда, ул. Товарная, д.8</w:t>
                  </w:r>
                </w:p>
                <w:p w:rsidR="00E53D43" w:rsidRPr="00E53D43" w:rsidRDefault="00E53D43" w:rsidP="00E53D43">
                  <w:pPr>
                    <w:rPr>
                      <w:sz w:val="28"/>
                      <w:szCs w:val="28"/>
                    </w:rPr>
                  </w:pPr>
                  <w:r w:rsidRPr="00E53D43">
                    <w:rPr>
                      <w:sz w:val="28"/>
                      <w:szCs w:val="28"/>
                    </w:rPr>
                    <w:t xml:space="preserve">ИНН/КПП </w:t>
                  </w:r>
                  <w:r w:rsidR="00D05797">
                    <w:rPr>
                      <w:sz w:val="28"/>
                      <w:szCs w:val="28"/>
                    </w:rPr>
                    <w:t>3525183007/352501001</w:t>
                  </w:r>
                </w:p>
                <w:p w:rsidR="00E53D43" w:rsidRPr="00E53D43" w:rsidRDefault="00E53D43" w:rsidP="00E53D43">
                  <w:pPr>
                    <w:rPr>
                      <w:sz w:val="28"/>
                      <w:szCs w:val="28"/>
                    </w:rPr>
                  </w:pPr>
                  <w:r w:rsidRPr="00E53D43">
                    <w:rPr>
                      <w:sz w:val="28"/>
                      <w:szCs w:val="28"/>
                    </w:rPr>
                    <w:t xml:space="preserve">ОГРН </w:t>
                  </w:r>
                  <w:r w:rsidR="00D05797">
                    <w:rPr>
                      <w:sz w:val="28"/>
                      <w:szCs w:val="28"/>
                    </w:rPr>
                    <w:t>1073525005883</w:t>
                  </w:r>
                </w:p>
                <w:p w:rsidR="00E53D43" w:rsidRPr="00E53D43" w:rsidRDefault="00E53D43" w:rsidP="00E53D43">
                  <w:pPr>
                    <w:rPr>
                      <w:sz w:val="28"/>
                      <w:szCs w:val="28"/>
                    </w:rPr>
                  </w:pPr>
                  <w:r w:rsidRPr="00E53D43">
                    <w:rPr>
                      <w:sz w:val="28"/>
                      <w:szCs w:val="28"/>
                    </w:rPr>
                    <w:t>р/с</w:t>
                  </w:r>
                  <w:r w:rsidR="00D05797">
                    <w:rPr>
                      <w:sz w:val="28"/>
                      <w:szCs w:val="28"/>
                    </w:rPr>
                    <w:t xml:space="preserve"> 40702810184000002006</w:t>
                  </w:r>
                  <w:r w:rsidRPr="00E53D43">
                    <w:rPr>
                      <w:sz w:val="28"/>
                      <w:szCs w:val="28"/>
                    </w:rPr>
                    <w:br/>
                    <w:t xml:space="preserve">к/с </w:t>
                  </w:r>
                  <w:r w:rsidR="00D05797">
                    <w:rPr>
                      <w:sz w:val="28"/>
                      <w:szCs w:val="28"/>
                    </w:rPr>
                    <w:t>30101810200000000704</w:t>
                  </w:r>
                </w:p>
                <w:p w:rsidR="00E53D43" w:rsidRPr="00E53D43" w:rsidRDefault="00E53D43" w:rsidP="00E53D43">
                  <w:pPr>
                    <w:rPr>
                      <w:sz w:val="28"/>
                      <w:szCs w:val="28"/>
                    </w:rPr>
                  </w:pPr>
                  <w:r w:rsidRPr="00E53D43">
                    <w:rPr>
                      <w:sz w:val="28"/>
                      <w:szCs w:val="28"/>
                    </w:rPr>
                    <w:t>БИК</w:t>
                  </w:r>
                  <w:r w:rsidR="00D05797">
                    <w:rPr>
                      <w:sz w:val="28"/>
                      <w:szCs w:val="28"/>
                    </w:rPr>
                    <w:t xml:space="preserve"> 044030704, в Ф. ОПЕРУ Банка ВТБ (ПАО) в г. Санкт-Петербурге</w:t>
                  </w:r>
                  <w:r w:rsidRPr="00E53D43">
                    <w:rPr>
                      <w:sz w:val="28"/>
                      <w:szCs w:val="28"/>
                    </w:rPr>
                    <w:br/>
                  </w:r>
                </w:p>
                <w:p w:rsidR="00E53D43" w:rsidRPr="00E53D43" w:rsidRDefault="00E53D43" w:rsidP="00E53D43">
                  <w:pPr>
                    <w:rPr>
                      <w:sz w:val="28"/>
                      <w:szCs w:val="28"/>
                    </w:rPr>
                  </w:pPr>
                </w:p>
              </w:tc>
            </w:tr>
          </w:tbl>
          <w:p w:rsidR="00E53D43" w:rsidRPr="00E53D43" w:rsidRDefault="00E53D43" w:rsidP="00E53D43">
            <w:pPr>
              <w:rPr>
                <w:sz w:val="22"/>
                <w:szCs w:val="22"/>
              </w:rPr>
            </w:pPr>
            <w:r w:rsidRPr="00E53D43">
              <w:rPr>
                <w:sz w:val="22"/>
                <w:szCs w:val="22"/>
              </w:rPr>
              <w:t xml:space="preserve">                                        </w:t>
            </w:r>
          </w:p>
          <w:p w:rsidR="00B941AC" w:rsidRPr="00B941AC" w:rsidRDefault="00B941AC" w:rsidP="00E53D43">
            <w:pPr>
              <w:pStyle w:val="a9"/>
              <w:tabs>
                <w:tab w:val="left" w:pos="3780"/>
              </w:tabs>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E53D43">
            <w:pPr>
              <w:pStyle w:val="a9"/>
              <w:jc w:val="right"/>
              <w:rPr>
                <w:sz w:val="28"/>
                <w:szCs w:val="28"/>
              </w:rPr>
            </w:pPr>
            <w:r w:rsidRPr="00B941AC">
              <w:rPr>
                <w:sz w:val="28"/>
                <w:szCs w:val="28"/>
              </w:rPr>
              <w:lastRenderedPageBreak/>
              <w:t xml:space="preserve">Приложение № 1 к Договору </w:t>
            </w:r>
          </w:p>
          <w:p w:rsidR="00B941AC" w:rsidRPr="00B941AC" w:rsidRDefault="00B941AC" w:rsidP="00E53D43">
            <w:pPr>
              <w:pStyle w:val="a9"/>
              <w:jc w:val="right"/>
              <w:rPr>
                <w:sz w:val="28"/>
                <w:szCs w:val="28"/>
              </w:rPr>
            </w:pPr>
            <w:r w:rsidRPr="00B941AC">
              <w:rPr>
                <w:sz w:val="28"/>
                <w:szCs w:val="28"/>
              </w:rPr>
              <w:t xml:space="preserve">добровольного медицинского страхования </w:t>
            </w:r>
          </w:p>
          <w:p w:rsidR="00B941AC" w:rsidRPr="00B941AC" w:rsidRDefault="00B941AC" w:rsidP="00E53D43">
            <w:pPr>
              <w:pStyle w:val="a9"/>
              <w:jc w:val="right"/>
              <w:rPr>
                <w:sz w:val="28"/>
                <w:szCs w:val="28"/>
              </w:rPr>
            </w:pPr>
            <w:r w:rsidRPr="00B941AC">
              <w:rPr>
                <w:sz w:val="28"/>
                <w:szCs w:val="28"/>
              </w:rPr>
              <w:t xml:space="preserve">от ___________________ г. № ___________  </w:t>
            </w: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192EA7" w:rsidP="00E53D43">
            <w:pPr>
              <w:pStyle w:val="a9"/>
              <w:jc w:val="center"/>
              <w:rPr>
                <w:sz w:val="28"/>
                <w:szCs w:val="28"/>
              </w:rPr>
            </w:pPr>
            <w:r w:rsidRPr="00B941AC">
              <w:rPr>
                <w:sz w:val="28"/>
                <w:szCs w:val="28"/>
              </w:rPr>
              <w:t>Общие Правила добровольного медицинского страхования</w:t>
            </w:r>
          </w:p>
          <w:p w:rsidR="00B941AC" w:rsidRPr="00B941AC" w:rsidRDefault="00B941AC" w:rsidP="00E53D43">
            <w:pPr>
              <w:pStyle w:val="a9"/>
              <w:jc w:val="center"/>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192EA7" w:rsidRDefault="00192EA7" w:rsidP="00E53D43">
            <w:pPr>
              <w:pStyle w:val="a9"/>
              <w:jc w:val="right"/>
              <w:rPr>
                <w:sz w:val="28"/>
                <w:szCs w:val="28"/>
              </w:rPr>
            </w:pPr>
          </w:p>
          <w:p w:rsidR="00B941AC" w:rsidRPr="00B941AC" w:rsidRDefault="00B941AC" w:rsidP="00E53D43">
            <w:pPr>
              <w:pStyle w:val="a9"/>
              <w:jc w:val="right"/>
              <w:rPr>
                <w:sz w:val="28"/>
                <w:szCs w:val="28"/>
              </w:rPr>
            </w:pPr>
            <w:r w:rsidRPr="00B941AC">
              <w:rPr>
                <w:sz w:val="28"/>
                <w:szCs w:val="28"/>
              </w:rPr>
              <w:lastRenderedPageBreak/>
              <w:t>Приложение № 2 к Договору</w:t>
            </w:r>
          </w:p>
          <w:p w:rsidR="00B941AC" w:rsidRPr="00B941AC" w:rsidRDefault="00B941AC" w:rsidP="00E53D43">
            <w:pPr>
              <w:pStyle w:val="a9"/>
              <w:jc w:val="right"/>
              <w:rPr>
                <w:sz w:val="28"/>
                <w:szCs w:val="28"/>
              </w:rPr>
            </w:pPr>
            <w:r w:rsidRPr="00B941AC">
              <w:rPr>
                <w:sz w:val="28"/>
                <w:szCs w:val="28"/>
              </w:rPr>
              <w:t>добровольного медицинского страхования</w:t>
            </w:r>
          </w:p>
          <w:p w:rsidR="00B941AC" w:rsidRPr="00B941AC" w:rsidRDefault="00B941AC" w:rsidP="00E53D43">
            <w:pPr>
              <w:pStyle w:val="a9"/>
              <w:jc w:val="right"/>
              <w:rPr>
                <w:sz w:val="28"/>
                <w:szCs w:val="28"/>
              </w:rPr>
            </w:pPr>
            <w:r w:rsidRPr="00B941AC">
              <w:rPr>
                <w:sz w:val="28"/>
                <w:szCs w:val="28"/>
              </w:rPr>
              <w:t>от _______ г. № ______________</w:t>
            </w:r>
          </w:p>
          <w:p w:rsidR="00B941AC" w:rsidRPr="00B941AC" w:rsidRDefault="00B941AC" w:rsidP="00E53D43">
            <w:pPr>
              <w:pStyle w:val="a9"/>
              <w:jc w:val="right"/>
              <w:rPr>
                <w:sz w:val="28"/>
                <w:szCs w:val="28"/>
              </w:rPr>
            </w:pPr>
          </w:p>
          <w:p w:rsidR="00B941AC" w:rsidRPr="00B941AC" w:rsidRDefault="00B941AC" w:rsidP="00B941AC">
            <w:pPr>
              <w:pStyle w:val="a9"/>
              <w:rPr>
                <w:sz w:val="28"/>
                <w:szCs w:val="28"/>
              </w:rPr>
            </w:pPr>
          </w:p>
          <w:p w:rsidR="00B941AC" w:rsidRPr="00B941AC" w:rsidRDefault="00192EA7" w:rsidP="00192EA7">
            <w:pPr>
              <w:pStyle w:val="a9"/>
              <w:jc w:val="center"/>
              <w:rPr>
                <w:sz w:val="28"/>
                <w:szCs w:val="28"/>
              </w:rPr>
            </w:pPr>
            <w:r w:rsidRPr="00B941AC">
              <w:rPr>
                <w:sz w:val="28"/>
                <w:szCs w:val="28"/>
              </w:rPr>
              <w:t>Программа добровольного медицинского страхования</w:t>
            </w: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496F11">
            <w:pPr>
              <w:pStyle w:val="a9"/>
              <w:jc w:val="right"/>
              <w:rPr>
                <w:sz w:val="28"/>
                <w:szCs w:val="28"/>
              </w:rPr>
            </w:pPr>
            <w:r w:rsidRPr="00B941AC">
              <w:rPr>
                <w:sz w:val="28"/>
                <w:szCs w:val="28"/>
              </w:rPr>
              <w:lastRenderedPageBreak/>
              <w:t>Приложение № 3 к Договору</w:t>
            </w:r>
          </w:p>
          <w:p w:rsidR="00B941AC" w:rsidRPr="00B941AC" w:rsidRDefault="00B941AC" w:rsidP="00496F11">
            <w:pPr>
              <w:pStyle w:val="a9"/>
              <w:jc w:val="right"/>
              <w:rPr>
                <w:sz w:val="28"/>
                <w:szCs w:val="28"/>
              </w:rPr>
            </w:pPr>
            <w:r w:rsidRPr="00B941AC">
              <w:rPr>
                <w:sz w:val="28"/>
                <w:szCs w:val="28"/>
              </w:rPr>
              <w:t>добровольного медицинского страхования</w:t>
            </w:r>
          </w:p>
          <w:p w:rsidR="00B941AC" w:rsidRPr="00B941AC" w:rsidRDefault="00B941AC" w:rsidP="00496F11">
            <w:pPr>
              <w:pStyle w:val="a9"/>
              <w:jc w:val="right"/>
              <w:rPr>
                <w:sz w:val="28"/>
                <w:szCs w:val="28"/>
              </w:rPr>
            </w:pPr>
            <w:r w:rsidRPr="00B941AC">
              <w:rPr>
                <w:sz w:val="28"/>
                <w:szCs w:val="28"/>
              </w:rPr>
              <w:t>от _______ г. № ______________</w:t>
            </w:r>
          </w:p>
          <w:p w:rsidR="00B941AC" w:rsidRPr="00B941AC" w:rsidRDefault="00B941AC" w:rsidP="00B941AC">
            <w:pPr>
              <w:pStyle w:val="a9"/>
              <w:rPr>
                <w:sz w:val="28"/>
                <w:szCs w:val="28"/>
              </w:rPr>
            </w:pPr>
          </w:p>
          <w:p w:rsidR="00B941AC" w:rsidRPr="00B941AC" w:rsidRDefault="00B941AC" w:rsidP="00496F11">
            <w:pPr>
              <w:pStyle w:val="a9"/>
              <w:jc w:val="center"/>
              <w:rPr>
                <w:sz w:val="28"/>
                <w:szCs w:val="28"/>
              </w:rPr>
            </w:pPr>
            <w:r w:rsidRPr="00B941AC">
              <w:rPr>
                <w:sz w:val="28"/>
                <w:szCs w:val="28"/>
              </w:rPr>
              <w:t>Перечень медицинских организаций*</w:t>
            </w: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r w:rsidRPr="00B941AC">
              <w:rPr>
                <w:sz w:val="28"/>
                <w:szCs w:val="28"/>
              </w:rPr>
              <w:t>* По соглашению сторон перечень медицинских организаций может быть изменен путем подписания дополнительного соглашения.</w:t>
            </w: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Default="00B941AC" w:rsidP="00B941AC">
            <w:pPr>
              <w:pStyle w:val="a9"/>
              <w:rPr>
                <w:sz w:val="28"/>
                <w:szCs w:val="28"/>
              </w:rPr>
            </w:pPr>
          </w:p>
          <w:p w:rsidR="00192EA7" w:rsidRPr="00B941AC" w:rsidRDefault="00192EA7" w:rsidP="00B941AC">
            <w:pPr>
              <w:pStyle w:val="a9"/>
              <w:rPr>
                <w:sz w:val="28"/>
                <w:szCs w:val="28"/>
              </w:rPr>
            </w:pPr>
          </w:p>
          <w:p w:rsidR="00B941AC" w:rsidRPr="00B941AC" w:rsidRDefault="00B941AC" w:rsidP="00496F11">
            <w:pPr>
              <w:pStyle w:val="a9"/>
              <w:jc w:val="right"/>
              <w:rPr>
                <w:sz w:val="28"/>
                <w:szCs w:val="28"/>
              </w:rPr>
            </w:pPr>
            <w:r w:rsidRPr="00B941AC">
              <w:rPr>
                <w:sz w:val="28"/>
                <w:szCs w:val="28"/>
              </w:rPr>
              <w:lastRenderedPageBreak/>
              <w:t xml:space="preserve">Приложение № 4 к Договору </w:t>
            </w:r>
          </w:p>
          <w:p w:rsidR="00B941AC" w:rsidRPr="00B941AC" w:rsidRDefault="00B941AC" w:rsidP="00496F11">
            <w:pPr>
              <w:pStyle w:val="a9"/>
              <w:jc w:val="right"/>
              <w:rPr>
                <w:sz w:val="28"/>
                <w:szCs w:val="28"/>
              </w:rPr>
            </w:pPr>
            <w:r w:rsidRPr="00B941AC">
              <w:rPr>
                <w:sz w:val="28"/>
                <w:szCs w:val="28"/>
              </w:rPr>
              <w:t xml:space="preserve">добровольного медицинского страхования </w:t>
            </w:r>
          </w:p>
          <w:p w:rsidR="00B941AC" w:rsidRPr="00B941AC" w:rsidRDefault="00B941AC" w:rsidP="00496F11">
            <w:pPr>
              <w:pStyle w:val="a9"/>
              <w:jc w:val="right"/>
              <w:rPr>
                <w:sz w:val="28"/>
                <w:szCs w:val="28"/>
              </w:rPr>
            </w:pPr>
            <w:r w:rsidRPr="00B941AC">
              <w:rPr>
                <w:sz w:val="28"/>
                <w:szCs w:val="28"/>
              </w:rPr>
              <w:t xml:space="preserve">от _______ г. № ______________  </w:t>
            </w: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496F11">
            <w:pPr>
              <w:pStyle w:val="a9"/>
              <w:jc w:val="center"/>
              <w:rPr>
                <w:sz w:val="28"/>
                <w:szCs w:val="28"/>
              </w:rPr>
            </w:pPr>
            <w:r w:rsidRPr="00B941AC">
              <w:rPr>
                <w:sz w:val="28"/>
                <w:szCs w:val="28"/>
              </w:rPr>
              <w:t>Список Застрахованных лиц</w:t>
            </w: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Default="00B941AC" w:rsidP="00B941AC">
            <w:pPr>
              <w:pStyle w:val="a9"/>
              <w:rPr>
                <w:sz w:val="28"/>
                <w:szCs w:val="28"/>
              </w:rPr>
            </w:pPr>
          </w:p>
          <w:p w:rsidR="00EF4B3C" w:rsidRPr="00B941AC" w:rsidRDefault="00EF4B3C" w:rsidP="00B941AC">
            <w:pPr>
              <w:pStyle w:val="a9"/>
              <w:rPr>
                <w:sz w:val="28"/>
                <w:szCs w:val="28"/>
              </w:rPr>
            </w:pPr>
          </w:p>
          <w:p w:rsidR="00B941AC" w:rsidRPr="00B941AC" w:rsidRDefault="00B941AC" w:rsidP="00B941AC">
            <w:pPr>
              <w:pStyle w:val="a9"/>
              <w:rPr>
                <w:sz w:val="28"/>
                <w:szCs w:val="28"/>
              </w:rPr>
            </w:pPr>
          </w:p>
          <w:p w:rsidR="00B941AC" w:rsidRPr="00B941AC" w:rsidRDefault="00B941AC" w:rsidP="00B941AC">
            <w:pPr>
              <w:pStyle w:val="a9"/>
              <w:rPr>
                <w:sz w:val="28"/>
                <w:szCs w:val="28"/>
              </w:rPr>
            </w:pPr>
          </w:p>
          <w:p w:rsidR="00B941AC" w:rsidRDefault="00B941AC" w:rsidP="00B941AC">
            <w:pPr>
              <w:pStyle w:val="a9"/>
              <w:rPr>
                <w:sz w:val="28"/>
                <w:szCs w:val="28"/>
              </w:rPr>
            </w:pPr>
          </w:p>
          <w:p w:rsidR="00192EA7" w:rsidRDefault="00192EA7" w:rsidP="00B941AC">
            <w:pPr>
              <w:pStyle w:val="a9"/>
              <w:rPr>
                <w:sz w:val="28"/>
                <w:szCs w:val="28"/>
              </w:rPr>
            </w:pPr>
          </w:p>
          <w:p w:rsidR="00192EA7" w:rsidRDefault="00192EA7" w:rsidP="00B941AC">
            <w:pPr>
              <w:pStyle w:val="a9"/>
              <w:rPr>
                <w:sz w:val="28"/>
                <w:szCs w:val="28"/>
              </w:rPr>
            </w:pPr>
          </w:p>
          <w:p w:rsidR="00192EA7" w:rsidRDefault="00192EA7" w:rsidP="00B941AC">
            <w:pPr>
              <w:pStyle w:val="a9"/>
              <w:rPr>
                <w:sz w:val="28"/>
                <w:szCs w:val="28"/>
              </w:rPr>
            </w:pPr>
          </w:p>
          <w:p w:rsidR="00192EA7" w:rsidRDefault="00192EA7" w:rsidP="00B941AC">
            <w:pPr>
              <w:pStyle w:val="a9"/>
              <w:rPr>
                <w:sz w:val="28"/>
                <w:szCs w:val="28"/>
              </w:rPr>
            </w:pPr>
          </w:p>
          <w:p w:rsidR="00192EA7" w:rsidRDefault="00192EA7" w:rsidP="00B941AC">
            <w:pPr>
              <w:pStyle w:val="a9"/>
              <w:rPr>
                <w:sz w:val="28"/>
                <w:szCs w:val="28"/>
              </w:rPr>
            </w:pPr>
          </w:p>
          <w:p w:rsidR="00192EA7" w:rsidRDefault="00192EA7" w:rsidP="00B941AC">
            <w:pPr>
              <w:pStyle w:val="a9"/>
              <w:rPr>
                <w:sz w:val="28"/>
                <w:szCs w:val="28"/>
              </w:rPr>
            </w:pPr>
          </w:p>
          <w:p w:rsidR="00192EA7" w:rsidRDefault="00192EA7" w:rsidP="00B941AC">
            <w:pPr>
              <w:pStyle w:val="a9"/>
              <w:rPr>
                <w:sz w:val="28"/>
                <w:szCs w:val="28"/>
              </w:rPr>
            </w:pPr>
          </w:p>
          <w:p w:rsidR="00192EA7" w:rsidRDefault="00192EA7" w:rsidP="00B941AC">
            <w:pPr>
              <w:pStyle w:val="a9"/>
              <w:rPr>
                <w:sz w:val="28"/>
                <w:szCs w:val="28"/>
              </w:rPr>
            </w:pPr>
          </w:p>
          <w:p w:rsidR="00192EA7" w:rsidRDefault="00192EA7" w:rsidP="00B941AC">
            <w:pPr>
              <w:pStyle w:val="a9"/>
              <w:rPr>
                <w:sz w:val="28"/>
                <w:szCs w:val="28"/>
              </w:rPr>
            </w:pPr>
          </w:p>
          <w:p w:rsidR="00192EA7" w:rsidRDefault="00192EA7" w:rsidP="00B941AC">
            <w:pPr>
              <w:pStyle w:val="a9"/>
              <w:rPr>
                <w:sz w:val="28"/>
                <w:szCs w:val="28"/>
              </w:rPr>
            </w:pPr>
          </w:p>
          <w:p w:rsidR="00192EA7" w:rsidRPr="00B941AC" w:rsidRDefault="00192EA7" w:rsidP="00B941AC">
            <w:pPr>
              <w:pStyle w:val="a9"/>
              <w:rPr>
                <w:sz w:val="28"/>
                <w:szCs w:val="28"/>
              </w:rPr>
            </w:pPr>
          </w:p>
          <w:p w:rsidR="00B941AC" w:rsidRPr="00B941AC" w:rsidRDefault="00B941AC" w:rsidP="00B941AC">
            <w:pPr>
              <w:pStyle w:val="a9"/>
              <w:rPr>
                <w:sz w:val="28"/>
                <w:szCs w:val="28"/>
              </w:rPr>
            </w:pPr>
          </w:p>
          <w:p w:rsidR="00B941AC" w:rsidRPr="00B941AC" w:rsidRDefault="00B941AC" w:rsidP="00EF4B3C">
            <w:pPr>
              <w:pStyle w:val="a9"/>
              <w:ind w:firstLine="0"/>
              <w:rPr>
                <w:sz w:val="28"/>
                <w:szCs w:val="28"/>
              </w:rPr>
            </w:pPr>
          </w:p>
          <w:p w:rsidR="00B941AC" w:rsidRPr="00B941AC" w:rsidRDefault="00B941AC" w:rsidP="00B941AC">
            <w:pPr>
              <w:pStyle w:val="a9"/>
              <w:jc w:val="center"/>
              <w:rPr>
                <w:sz w:val="28"/>
                <w:szCs w:val="28"/>
              </w:rPr>
            </w:pPr>
            <w:r w:rsidRPr="00B941AC">
              <w:rPr>
                <w:sz w:val="28"/>
                <w:szCs w:val="28"/>
              </w:rPr>
              <w:t xml:space="preserve"> </w:t>
            </w:r>
          </w:p>
          <w:p w:rsidR="00D76F16" w:rsidRPr="00D66995" w:rsidRDefault="00696108" w:rsidP="009D5695">
            <w:pPr>
              <w:pStyle w:val="a9"/>
              <w:suppressAutoHyphens/>
              <w:ind w:right="306" w:firstLine="9863"/>
              <w:rPr>
                <w:szCs w:val="28"/>
              </w:rPr>
            </w:pPr>
            <w:r w:rsidRPr="00D66995">
              <w:rPr>
                <w:szCs w:val="28"/>
              </w:rPr>
              <w:lastRenderedPageBreak/>
              <w:t>Приложение № 1.3</w:t>
            </w:r>
          </w:p>
          <w:p w:rsidR="00696108" w:rsidRPr="00D66995" w:rsidRDefault="00696108" w:rsidP="009D5695">
            <w:pPr>
              <w:pStyle w:val="a9"/>
              <w:suppressAutoHyphens/>
              <w:ind w:right="306" w:firstLine="9863"/>
              <w:rPr>
                <w:sz w:val="28"/>
                <w:szCs w:val="28"/>
              </w:rPr>
            </w:pPr>
            <w:r w:rsidRPr="00D66995">
              <w:rPr>
                <w:sz w:val="28"/>
                <w:szCs w:val="28"/>
              </w:rPr>
              <w:t>к конкурсной документации</w:t>
            </w:r>
          </w:p>
          <w:p w:rsidR="00696108" w:rsidRPr="00D66995" w:rsidRDefault="00696108" w:rsidP="009D5695">
            <w:pPr>
              <w:ind w:firstLine="9863"/>
              <w:jc w:val="center"/>
              <w:rPr>
                <w:b/>
                <w:sz w:val="28"/>
                <w:szCs w:val="28"/>
              </w:rPr>
            </w:pPr>
          </w:p>
          <w:p w:rsidR="00696108" w:rsidRPr="00D66995" w:rsidRDefault="00696108" w:rsidP="00696108">
            <w:pPr>
              <w:jc w:val="center"/>
              <w:rPr>
                <w:b/>
                <w:sz w:val="28"/>
                <w:szCs w:val="28"/>
              </w:rPr>
            </w:pPr>
            <w:r w:rsidRPr="00D66995">
              <w:rPr>
                <w:b/>
                <w:sz w:val="28"/>
                <w:szCs w:val="28"/>
              </w:rPr>
              <w:t>Формы документов, предоставляемых в составе заявки участника</w:t>
            </w:r>
          </w:p>
          <w:p w:rsidR="00696108" w:rsidRPr="00D66995" w:rsidRDefault="00696108" w:rsidP="00696108">
            <w:pPr>
              <w:jc w:val="center"/>
              <w:rPr>
                <w:b/>
                <w:sz w:val="28"/>
                <w:szCs w:val="28"/>
              </w:rPr>
            </w:pPr>
          </w:p>
          <w:p w:rsidR="00696108" w:rsidRDefault="00696108" w:rsidP="00696108">
            <w:pPr>
              <w:jc w:val="center"/>
              <w:rPr>
                <w:sz w:val="28"/>
                <w:szCs w:val="28"/>
              </w:rPr>
            </w:pPr>
            <w:r w:rsidRPr="00D66995">
              <w:rPr>
                <w:b/>
                <w:sz w:val="28"/>
                <w:szCs w:val="28"/>
              </w:rPr>
              <w:t>Форма заявки участника</w:t>
            </w:r>
            <w:r>
              <w:rPr>
                <w:sz w:val="28"/>
                <w:szCs w:val="28"/>
              </w:rPr>
              <w:t xml:space="preserve"> </w:t>
            </w:r>
          </w:p>
          <w:p w:rsidR="00696108" w:rsidRPr="007242BE" w:rsidRDefault="00696108" w:rsidP="00696108">
            <w:pPr>
              <w:jc w:val="center"/>
              <w:rPr>
                <w:sz w:val="28"/>
                <w:szCs w:val="28"/>
              </w:rPr>
            </w:pPr>
            <w:r w:rsidRPr="007242BE">
              <w:rPr>
                <w:sz w:val="28"/>
                <w:szCs w:val="28"/>
              </w:rPr>
              <w:t>На бланке участника</w:t>
            </w:r>
          </w:p>
          <w:p w:rsidR="00696108" w:rsidRPr="007242BE" w:rsidRDefault="00696108" w:rsidP="00696108">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НА УЧАСТИЕ</w:t>
            </w:r>
            <w:r w:rsidRPr="007242BE">
              <w:rPr>
                <w:rFonts w:ascii="Times New Roman" w:hAnsi="Times New Roman"/>
                <w:b w:val="0"/>
                <w:i w:val="0"/>
              </w:rPr>
              <w:br/>
              <w:t>В КОНКУРСЕ №____ по лоту №</w:t>
            </w:r>
            <w:r w:rsidR="004B26C5">
              <w:rPr>
                <w:rFonts w:ascii="Times New Roman" w:hAnsi="Times New Roman"/>
                <w:b w:val="0"/>
                <w:i w:val="0"/>
              </w:rPr>
              <w:t>____</w:t>
            </w:r>
          </w:p>
          <w:p w:rsidR="00696108" w:rsidRPr="007242BE" w:rsidRDefault="00696108" w:rsidP="00696108"/>
          <w:p w:rsidR="00402F32" w:rsidRPr="00D66995" w:rsidRDefault="00696108" w:rsidP="00402F32">
            <w:pPr>
              <w:rPr>
                <w:i/>
              </w:rPr>
            </w:pPr>
            <w:r w:rsidRPr="007242BE">
              <w:rPr>
                <w:i/>
              </w:rPr>
              <w:t>Заявка должна быть подготовлена отдельно на каждый лот</w:t>
            </w:r>
            <w:r w:rsidR="00402F32" w:rsidRPr="00D66995">
              <w:rPr>
                <w:i/>
              </w:rPr>
              <w:t xml:space="preserve"> и представляется в </w:t>
            </w:r>
            <w:r w:rsidR="004B26C5">
              <w:rPr>
                <w:i/>
              </w:rPr>
              <w:t xml:space="preserve">составе заявки в </w:t>
            </w:r>
            <w:r w:rsidR="00402F32" w:rsidRPr="00D66995">
              <w:rPr>
                <w:i/>
              </w:rPr>
              <w:t xml:space="preserve">формате </w:t>
            </w:r>
            <w:r w:rsidR="004B26C5">
              <w:rPr>
                <w:i/>
                <w:lang w:val="en-US"/>
              </w:rPr>
              <w:t>MS</w:t>
            </w:r>
            <w:r w:rsidR="008A20DA" w:rsidRPr="008A20DA">
              <w:rPr>
                <w:i/>
              </w:rPr>
              <w:t xml:space="preserve"> </w:t>
            </w:r>
            <w:r w:rsidR="00402F32" w:rsidRPr="00D66995">
              <w:rPr>
                <w:i/>
                <w:lang w:val="en-US"/>
              </w:rPr>
              <w:t>Word</w:t>
            </w:r>
          </w:p>
          <w:p w:rsidR="00696108" w:rsidRPr="007242BE" w:rsidRDefault="00696108" w:rsidP="00696108">
            <w:pPr>
              <w:rPr>
                <w:i/>
              </w:rPr>
            </w:pPr>
          </w:p>
          <w:tbl>
            <w:tblPr>
              <w:tblW w:w="12003" w:type="dxa"/>
              <w:tblLayout w:type="fixed"/>
              <w:tblLook w:val="0000" w:firstRow="0" w:lastRow="0" w:firstColumn="0" w:lastColumn="0" w:noHBand="0" w:noVBand="0"/>
            </w:tblPr>
            <w:tblGrid>
              <w:gridCol w:w="7054"/>
              <w:gridCol w:w="4949"/>
            </w:tblGrid>
            <w:tr w:rsidR="00696108" w:rsidRPr="007242BE" w:rsidTr="003A32FD">
              <w:tc>
                <w:tcPr>
                  <w:tcW w:w="7054" w:type="dxa"/>
                </w:tcPr>
                <w:p w:rsidR="00696108" w:rsidRPr="007242BE" w:rsidRDefault="00696108" w:rsidP="003A32FD">
                  <w:pPr>
                    <w:pStyle w:val="af5"/>
                    <w:jc w:val="both"/>
                    <w:rPr>
                      <w:b/>
                      <w:szCs w:val="28"/>
                    </w:rPr>
                  </w:pPr>
                </w:p>
              </w:tc>
              <w:tc>
                <w:tcPr>
                  <w:tcW w:w="4949" w:type="dxa"/>
                </w:tcPr>
                <w:p w:rsidR="00696108" w:rsidRPr="007242BE" w:rsidRDefault="00696108" w:rsidP="003A32FD">
                  <w:pPr>
                    <w:pStyle w:val="af5"/>
                    <w:ind w:left="1215"/>
                    <w:jc w:val="right"/>
                    <w:rPr>
                      <w:szCs w:val="28"/>
                    </w:rPr>
                  </w:pPr>
                </w:p>
              </w:tc>
            </w:tr>
          </w:tbl>
          <w:p w:rsidR="004B26C5" w:rsidRPr="00577A23" w:rsidRDefault="008A20DA" w:rsidP="004B26C5">
            <w:pPr>
              <w:pStyle w:val="11"/>
              <w:spacing w:line="240" w:lineRule="atLeast"/>
              <w:jc w:val="center"/>
              <w:rPr>
                <w:i/>
                <w:sz w:val="20"/>
              </w:rPr>
            </w:pPr>
            <w:r w:rsidRPr="008A20DA">
              <w:rPr>
                <w:i/>
                <w:sz w:val="20"/>
              </w:rPr>
              <w:t>(указать наименование участника</w:t>
            </w:r>
            <w:r w:rsidR="004B26C5" w:rsidRPr="00577A23">
              <w:rPr>
                <w:i/>
                <w:sz w:val="20"/>
              </w:rPr>
              <w:t>, а</w:t>
            </w:r>
            <w:r w:rsidRPr="008A20DA">
              <w:rPr>
                <w:i/>
                <w:sz w:val="20"/>
              </w:rPr>
              <w:t xml:space="preserve"> в случае участия нескольких лиц на стороне одного участника, </w:t>
            </w:r>
            <w:r w:rsidR="004B26C5" w:rsidRPr="00577A23">
              <w:rPr>
                <w:i/>
                <w:sz w:val="20"/>
              </w:rPr>
              <w:t>наименование каждого лица, выступающего на стороне участника)</w:t>
            </w:r>
          </w:p>
          <w:p w:rsidR="004B26C5" w:rsidRPr="00577A23" w:rsidRDefault="004B26C5" w:rsidP="004B26C5">
            <w:pPr>
              <w:pStyle w:val="11"/>
              <w:spacing w:line="240" w:lineRule="atLeast"/>
              <w:ind w:firstLine="0"/>
              <w:rPr>
                <w:szCs w:val="28"/>
              </w:rPr>
            </w:pPr>
            <w:r w:rsidRPr="00577A23">
              <w:rPr>
                <w:szCs w:val="28"/>
              </w:rPr>
              <w:t>(далее – участник) полностью изучив всю конкурсную документацию подает заявку на участие в конкурсе</w:t>
            </w:r>
          </w:p>
          <w:p w:rsidR="004B26C5" w:rsidRPr="00577A23" w:rsidRDefault="004B26C5" w:rsidP="004B26C5">
            <w:pPr>
              <w:pStyle w:val="11"/>
              <w:spacing w:line="240" w:lineRule="atLeast"/>
              <w:ind w:firstLine="0"/>
              <w:rPr>
                <w:szCs w:val="28"/>
              </w:rPr>
            </w:pPr>
            <w:r w:rsidRPr="00577A23">
              <w:rPr>
                <w:szCs w:val="28"/>
              </w:rPr>
              <w:t>№ _____________________________по лоту №_________________________</w:t>
            </w:r>
          </w:p>
          <w:p w:rsidR="004B26C5" w:rsidRPr="00577A23" w:rsidRDefault="004B26C5" w:rsidP="004B26C5">
            <w:pPr>
              <w:pStyle w:val="11"/>
              <w:spacing w:line="240" w:lineRule="atLeast"/>
              <w:jc w:val="center"/>
              <w:rPr>
                <w:szCs w:val="28"/>
              </w:rPr>
            </w:pPr>
            <w:r w:rsidRPr="00577A23">
              <w:rPr>
                <w:sz w:val="20"/>
              </w:rPr>
              <w:t>(</w:t>
            </w:r>
            <w:r w:rsidRPr="00577A23">
              <w:rPr>
                <w:i/>
                <w:sz w:val="20"/>
              </w:rPr>
              <w:t>указать номер конкурса согласно конкурсной документации и номер лота)</w:t>
            </w:r>
          </w:p>
          <w:p w:rsidR="00E7304D" w:rsidRDefault="004B26C5">
            <w:pPr>
              <w:pStyle w:val="11"/>
              <w:spacing w:line="240" w:lineRule="atLeast"/>
              <w:ind w:firstLine="0"/>
              <w:jc w:val="center"/>
              <w:rPr>
                <w:szCs w:val="28"/>
              </w:rPr>
            </w:pPr>
            <w:r w:rsidRPr="00577A23">
              <w:rPr>
                <w:szCs w:val="28"/>
              </w:rPr>
              <w:t xml:space="preserve">(далее – конкурс) на право заключения договора ________________________ _________________________________________________________________ </w:t>
            </w:r>
            <w:r w:rsidRPr="00577A23">
              <w:rPr>
                <w:sz w:val="20"/>
              </w:rPr>
              <w:t>(</w:t>
            </w:r>
            <w:r w:rsidR="008A20DA" w:rsidRPr="008A20DA">
              <w:rPr>
                <w:i/>
                <w:sz w:val="20"/>
              </w:rPr>
              <w:t>указать предмет договора</w:t>
            </w:r>
            <w:r w:rsidRPr="00577A23">
              <w:rPr>
                <w:i/>
                <w:sz w:val="20"/>
              </w:rPr>
              <w:t xml:space="preserve"> согласно конкурсной документации</w:t>
            </w:r>
            <w:r w:rsidRPr="00577A23">
              <w:rPr>
                <w:sz w:val="20"/>
              </w:rPr>
              <w:t>)</w:t>
            </w:r>
          </w:p>
          <w:p w:rsidR="00696108" w:rsidRPr="007242BE" w:rsidRDefault="00696108" w:rsidP="00696108">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96108" w:rsidRPr="007242BE" w:rsidRDefault="00696108" w:rsidP="00696108">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4B26C5">
              <w:rPr>
                <w:szCs w:val="28"/>
              </w:rPr>
              <w:t>о</w:t>
            </w:r>
            <w:r w:rsidRPr="007242BE">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96108" w:rsidRPr="007242BE" w:rsidRDefault="00696108" w:rsidP="00696108">
            <w:pPr>
              <w:pStyle w:val="110"/>
              <w:ind w:firstLine="708"/>
              <w:rPr>
                <w:szCs w:val="28"/>
              </w:rPr>
            </w:pPr>
            <w:r w:rsidRPr="007242BE">
              <w:rPr>
                <w:szCs w:val="28"/>
              </w:rPr>
              <w:t xml:space="preserve">Настоящим подтверждается, что </w:t>
            </w:r>
            <w:r w:rsidR="004B26C5">
              <w:rPr>
                <w:szCs w:val="28"/>
              </w:rPr>
              <w:t>участник</w:t>
            </w:r>
            <w:r w:rsidRPr="007242BE">
              <w:rPr>
                <w:szCs w:val="28"/>
              </w:rPr>
              <w:t xml:space="preserve"> ознакомил</w:t>
            </w:r>
            <w:r w:rsidR="004B26C5">
              <w:rPr>
                <w:szCs w:val="28"/>
              </w:rPr>
              <w:t>ся</w:t>
            </w:r>
            <w:r w:rsidR="000233A3">
              <w:rPr>
                <w:szCs w:val="28"/>
              </w:rPr>
              <w:t xml:space="preserve"> </w:t>
            </w:r>
            <w:r w:rsidRPr="007242BE">
              <w:rPr>
                <w:szCs w:val="28"/>
              </w:rPr>
              <w:t>с условиями конкурсной документации, с ними согласен и возражений не имеет.</w:t>
            </w:r>
          </w:p>
          <w:p w:rsidR="00696108" w:rsidRPr="007242BE" w:rsidRDefault="00696108" w:rsidP="00696108">
            <w:pPr>
              <w:pStyle w:val="110"/>
              <w:ind w:firstLine="709"/>
              <w:rPr>
                <w:szCs w:val="28"/>
              </w:rPr>
            </w:pPr>
            <w:r w:rsidRPr="007242BE">
              <w:rPr>
                <w:szCs w:val="28"/>
              </w:rPr>
              <w:lastRenderedPageBreak/>
              <w:t xml:space="preserve">В частности, </w:t>
            </w:r>
            <w:r w:rsidR="004B26C5">
              <w:rPr>
                <w:szCs w:val="28"/>
              </w:rPr>
              <w:t>участник</w:t>
            </w:r>
            <w:r w:rsidRPr="007242BE">
              <w:rPr>
                <w:szCs w:val="28"/>
              </w:rPr>
              <w:t>, подавая настоящую заявку, соглас</w:t>
            </w:r>
            <w:r w:rsidR="004B26C5">
              <w:rPr>
                <w:szCs w:val="28"/>
              </w:rPr>
              <w:t>ен</w:t>
            </w:r>
            <w:r w:rsidRPr="007242BE">
              <w:rPr>
                <w:szCs w:val="28"/>
              </w:rPr>
              <w:t xml:space="preserve"> с тем, что:</w:t>
            </w:r>
          </w:p>
          <w:p w:rsidR="00696108" w:rsidRPr="007242BE" w:rsidRDefault="00696108" w:rsidP="00696108">
            <w:pPr>
              <w:pStyle w:val="af5"/>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004B26C5">
              <w:rPr>
                <w:i/>
                <w:sz w:val="28"/>
                <w:szCs w:val="28"/>
              </w:rPr>
              <w:t>участником</w:t>
            </w:r>
            <w:r w:rsidRPr="007242BE">
              <w:rPr>
                <w:sz w:val="28"/>
                <w:szCs w:val="28"/>
              </w:rPr>
              <w:t>, а также иных сведений, имеющихся в распоряжении заказчика;</w:t>
            </w:r>
          </w:p>
          <w:p w:rsidR="00696108" w:rsidRPr="007242BE"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004B26C5">
              <w:rPr>
                <w:i/>
                <w:sz w:val="28"/>
                <w:szCs w:val="28"/>
              </w:rPr>
              <w:t>участником</w:t>
            </w:r>
            <w:r w:rsidRPr="007242BE">
              <w:rPr>
                <w:i/>
                <w:sz w:val="28"/>
                <w:szCs w:val="28"/>
              </w:rPr>
              <w:t xml:space="preserve"> </w:t>
            </w:r>
            <w:r w:rsidRPr="007242BE">
              <w:rPr>
                <w:sz w:val="28"/>
                <w:szCs w:val="28"/>
              </w:rPr>
              <w:t xml:space="preserve">заявке ответственность целиком и полностью будет лежать на </w:t>
            </w:r>
            <w:r w:rsidR="004B26C5">
              <w:rPr>
                <w:i/>
                <w:sz w:val="28"/>
                <w:szCs w:val="28"/>
              </w:rPr>
              <w:t>участнике;</w:t>
            </w:r>
          </w:p>
          <w:p w:rsidR="00696108"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заказчик </w:t>
            </w:r>
            <w:r>
              <w:rPr>
                <w:sz w:val="28"/>
                <w:szCs w:val="28"/>
              </w:rPr>
              <w:t xml:space="preserve">вправе </w:t>
            </w:r>
            <w:r w:rsidR="000233A3" w:rsidRPr="00577A23">
              <w:rPr>
                <w:sz w:val="28"/>
                <w:szCs w:val="28"/>
              </w:rPr>
              <w:t xml:space="preserve">отказаться от проведения конкурса </w:t>
            </w:r>
            <w:r w:rsidRPr="007242BE">
              <w:rPr>
                <w:sz w:val="28"/>
                <w:szCs w:val="28"/>
              </w:rPr>
              <w:t>в порядке, предусмотренном конкурсной документацией без объяснения причин</w:t>
            </w:r>
            <w:r>
              <w:rPr>
                <w:sz w:val="28"/>
                <w:szCs w:val="28"/>
              </w:rPr>
              <w:t>;</w:t>
            </w:r>
          </w:p>
          <w:p w:rsidR="000233A3" w:rsidRDefault="000233A3" w:rsidP="00696108">
            <w:pPr>
              <w:pStyle w:val="af5"/>
              <w:tabs>
                <w:tab w:val="left" w:pos="1080"/>
                <w:tab w:val="left" w:pos="7938"/>
              </w:tabs>
              <w:spacing w:after="0"/>
              <w:ind w:left="0" w:firstLine="720"/>
              <w:jc w:val="both"/>
              <w:rPr>
                <w:sz w:val="28"/>
                <w:szCs w:val="28"/>
              </w:rPr>
            </w:pPr>
            <w:r>
              <w:rPr>
                <w:sz w:val="28"/>
                <w:szCs w:val="28"/>
              </w:rPr>
              <w:t xml:space="preserve">- </w:t>
            </w:r>
            <w:r w:rsidRPr="00577A23">
              <w:rPr>
                <w:sz w:val="28"/>
                <w:szCs w:val="28"/>
              </w:rPr>
              <w:t>по итогам конкурса заказчик вправе заключить договоры с несколькими участниками конкурса в порядке и в случае</w:t>
            </w:r>
            <w:r>
              <w:rPr>
                <w:sz w:val="28"/>
              </w:rPr>
              <w:t>, установленных</w:t>
            </w:r>
            <w:r w:rsidRPr="00577A23">
              <w:rPr>
                <w:sz w:val="28"/>
                <w:szCs w:val="28"/>
              </w:rPr>
              <w:t xml:space="preserve"> конкурсной документацией.</w:t>
            </w:r>
          </w:p>
          <w:p w:rsidR="00696108" w:rsidRPr="007242BE" w:rsidRDefault="00696108" w:rsidP="00696108">
            <w:pPr>
              <w:ind w:firstLine="709"/>
              <w:jc w:val="both"/>
              <w:rPr>
                <w:sz w:val="28"/>
                <w:szCs w:val="20"/>
              </w:rPr>
            </w:pPr>
            <w:r w:rsidRPr="007242BE">
              <w:rPr>
                <w:sz w:val="28"/>
                <w:szCs w:val="20"/>
              </w:rPr>
              <w:t xml:space="preserve">В случае признания </w:t>
            </w:r>
            <w:r w:rsidR="00B54177">
              <w:rPr>
                <w:sz w:val="28"/>
                <w:szCs w:val="20"/>
              </w:rPr>
              <w:t>участника</w:t>
            </w:r>
            <w:r w:rsidRPr="007242BE">
              <w:rPr>
                <w:sz w:val="28"/>
                <w:szCs w:val="20"/>
              </w:rPr>
              <w:t xml:space="preserve"> победителем </w:t>
            </w:r>
            <w:r w:rsidR="00B54177" w:rsidRPr="00577A23">
              <w:rPr>
                <w:sz w:val="28"/>
                <w:szCs w:val="20"/>
              </w:rPr>
              <w:t>(в случае принятия решения о заключении договора с участником) участник обязуется:</w:t>
            </w:r>
            <w:r w:rsidRPr="007242BE">
              <w:rPr>
                <w:sz w:val="28"/>
                <w:szCs w:val="20"/>
              </w:rPr>
              <w:t>:</w:t>
            </w:r>
          </w:p>
          <w:p w:rsidR="00696108" w:rsidRPr="007242BE" w:rsidRDefault="00696108" w:rsidP="00FC01A2">
            <w:pPr>
              <w:numPr>
                <w:ilvl w:val="0"/>
                <w:numId w:val="1"/>
              </w:numPr>
              <w:ind w:left="0" w:firstLine="714"/>
              <w:jc w:val="both"/>
              <w:rPr>
                <w:sz w:val="28"/>
                <w:szCs w:val="20"/>
              </w:rPr>
            </w:pPr>
            <w:r w:rsidRPr="007242BE">
              <w:rPr>
                <w:sz w:val="28"/>
                <w:szCs w:val="20"/>
              </w:rPr>
              <w:t xml:space="preserve">Придерживаться положений нашей заявки в </w:t>
            </w:r>
            <w:r w:rsidRPr="007242BE">
              <w:rPr>
                <w:i/>
                <w:sz w:val="28"/>
                <w:szCs w:val="20"/>
                <w:u w:val="single"/>
              </w:rPr>
              <w:t xml:space="preserve">120 </w:t>
            </w:r>
            <w:r w:rsidR="00B54177">
              <w:rPr>
                <w:i/>
                <w:sz w:val="28"/>
                <w:szCs w:val="20"/>
                <w:u w:val="single"/>
              </w:rPr>
              <w:t xml:space="preserve">(ста двадцати) </w:t>
            </w:r>
            <w:r w:rsidRPr="007242BE">
              <w:rPr>
                <w:i/>
                <w:sz w:val="28"/>
                <w:szCs w:val="20"/>
                <w:u w:val="single"/>
              </w:rPr>
              <w:t>календарных</w:t>
            </w:r>
            <w:r w:rsidRPr="007242BE">
              <w:rPr>
                <w:sz w:val="28"/>
                <w:szCs w:val="20"/>
              </w:rPr>
              <w:t xml:space="preserve"> дней </w:t>
            </w:r>
            <w:r w:rsidR="00B54177" w:rsidRPr="00577A23">
              <w:rPr>
                <w:sz w:val="28"/>
                <w:szCs w:val="20"/>
              </w:rPr>
              <w:t>(</w:t>
            </w:r>
            <w:r w:rsidR="00B54177" w:rsidRPr="00577A23">
              <w:rPr>
                <w:i/>
                <w:sz w:val="28"/>
                <w:szCs w:val="20"/>
              </w:rPr>
              <w:t>участник вправе указать более длительный срок действия заявки</w:t>
            </w:r>
            <w:r w:rsidR="00B54177" w:rsidRPr="00577A23">
              <w:rPr>
                <w:sz w:val="28"/>
                <w:szCs w:val="20"/>
              </w:rPr>
              <w:t>)</w:t>
            </w:r>
            <w:r w:rsidR="00B54177">
              <w:rPr>
                <w:sz w:val="28"/>
                <w:szCs w:val="20"/>
              </w:rPr>
              <w:t xml:space="preserve"> </w:t>
            </w:r>
            <w:r w:rsidRPr="007242BE">
              <w:rPr>
                <w:sz w:val="28"/>
                <w:szCs w:val="20"/>
              </w:rPr>
              <w:t xml:space="preserve">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696108" w:rsidRPr="007242BE" w:rsidRDefault="00696108" w:rsidP="00FC01A2">
            <w:pPr>
              <w:numPr>
                <w:ilvl w:val="0"/>
                <w:numId w:val="1"/>
              </w:numPr>
              <w:ind w:left="0" w:firstLine="714"/>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96108" w:rsidRPr="007242BE" w:rsidRDefault="00696108" w:rsidP="00FC01A2">
            <w:pPr>
              <w:numPr>
                <w:ilvl w:val="0"/>
                <w:numId w:val="1"/>
              </w:numPr>
              <w:ind w:left="0" w:firstLine="714"/>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rsidR="00696108" w:rsidRPr="007242BE" w:rsidRDefault="00696108" w:rsidP="00FC01A2">
            <w:pPr>
              <w:numPr>
                <w:ilvl w:val="0"/>
                <w:numId w:val="1"/>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96108" w:rsidRPr="007242BE" w:rsidRDefault="00696108" w:rsidP="00FC01A2">
            <w:pPr>
              <w:numPr>
                <w:ilvl w:val="0"/>
                <w:numId w:val="1"/>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696108" w:rsidRPr="007242BE" w:rsidRDefault="00B54177" w:rsidP="00696108">
            <w:pPr>
              <w:pStyle w:val="a9"/>
              <w:rPr>
                <w:rFonts w:eastAsia="Times New Roman"/>
                <w:sz w:val="28"/>
                <w:szCs w:val="20"/>
              </w:rPr>
            </w:pPr>
            <w:r>
              <w:rPr>
                <w:rFonts w:eastAsia="Times New Roman"/>
                <w:sz w:val="28"/>
                <w:szCs w:val="20"/>
              </w:rPr>
              <w:t>Участник подтверждает</w:t>
            </w:r>
            <w:r w:rsidR="00696108" w:rsidRPr="007242BE">
              <w:rPr>
                <w:rFonts w:eastAsia="Times New Roman"/>
                <w:sz w:val="28"/>
                <w:szCs w:val="20"/>
              </w:rPr>
              <w:t>, что:</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товары, результаты работ, услуг, предлагаемые </w:t>
            </w:r>
            <w:r w:rsidR="00CE39B9">
              <w:rPr>
                <w:rFonts w:eastAsia="Times New Roman"/>
                <w:sz w:val="28"/>
                <w:szCs w:val="20"/>
              </w:rPr>
              <w:t>участником</w:t>
            </w:r>
            <w:r w:rsidRPr="007242BE">
              <w:rPr>
                <w:rFonts w:eastAsia="Times New Roman"/>
                <w:sz w:val="28"/>
                <w:szCs w:val="20"/>
              </w:rPr>
              <w:t xml:space="preserve">, свободны от любых прав со стороны третьих лиц, </w:t>
            </w:r>
            <w:r w:rsidR="00CE39B9">
              <w:rPr>
                <w:rFonts w:eastAsia="Times New Roman"/>
                <w:sz w:val="28"/>
                <w:szCs w:val="20"/>
              </w:rPr>
              <w:t>участник</w:t>
            </w:r>
            <w:r w:rsidRPr="007242BE">
              <w:rPr>
                <w:rFonts w:eastAsia="Times New Roman"/>
                <w:sz w:val="28"/>
                <w:szCs w:val="20"/>
              </w:rPr>
              <w:t xml:space="preserve">  </w:t>
            </w:r>
            <w:r w:rsidR="00CE39B9" w:rsidRPr="007242BE">
              <w:rPr>
                <w:rFonts w:eastAsia="Times New Roman"/>
                <w:sz w:val="28"/>
                <w:szCs w:val="20"/>
              </w:rPr>
              <w:t>соглас</w:t>
            </w:r>
            <w:r w:rsidR="00CE39B9">
              <w:rPr>
                <w:rFonts w:eastAsia="Times New Roman"/>
                <w:sz w:val="28"/>
                <w:szCs w:val="20"/>
              </w:rPr>
              <w:t>ен</w:t>
            </w:r>
            <w:r w:rsidR="00CE39B9" w:rsidRPr="007242BE">
              <w:rPr>
                <w:rFonts w:eastAsia="Times New Roman"/>
                <w:sz w:val="28"/>
                <w:szCs w:val="20"/>
              </w:rPr>
              <w:t xml:space="preserve"> </w:t>
            </w:r>
            <w:r w:rsidRPr="007242BE">
              <w:rPr>
                <w:rFonts w:eastAsia="Times New Roman"/>
                <w:sz w:val="28"/>
                <w:szCs w:val="20"/>
              </w:rPr>
              <w:t>передать все права на товары, результаты работ, услуг  в случае признания победителем заказчику;</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(применимо если условиями закупки предусмотрена поставка товара)</w:t>
            </w:r>
            <w:r w:rsidRPr="007242BE">
              <w:rPr>
                <w:rFonts w:eastAsia="Times New Roman"/>
                <w:sz w:val="28"/>
                <w:szCs w:val="20"/>
              </w:rPr>
              <w:t>;</w:t>
            </w:r>
          </w:p>
          <w:p w:rsidR="00696108" w:rsidRPr="007242BE" w:rsidRDefault="00696108" w:rsidP="00696108">
            <w:pPr>
              <w:pStyle w:val="ConsPlusNormal"/>
              <w:ind w:firstLine="709"/>
              <w:jc w:val="both"/>
              <w:rPr>
                <w:szCs w:val="20"/>
              </w:rPr>
            </w:pPr>
            <w:r w:rsidRPr="007242BE">
              <w:rPr>
                <w:szCs w:val="20"/>
              </w:rPr>
              <w:t xml:space="preserve">- </w:t>
            </w:r>
            <w:r w:rsidRPr="007242BE">
              <w:t xml:space="preserve">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w:t>
            </w:r>
            <w:r w:rsidRPr="007242BE">
              <w:lastRenderedPageBreak/>
              <w:t>если иное не предусмотрено техническим заданием документации (применимо если условиями закупки предусмотрена поставка товара);</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w:t>
            </w:r>
            <w:r w:rsidR="00CE39B9" w:rsidRPr="00CE39B9">
              <w:rPr>
                <w:rFonts w:eastAsia="Times New Roman"/>
                <w:sz w:val="28"/>
                <w:szCs w:val="20"/>
              </w:rPr>
              <w:t xml:space="preserve">участник </w:t>
            </w:r>
            <w:r w:rsidRPr="007242BE">
              <w:rPr>
                <w:rFonts w:eastAsia="Times New Roman"/>
                <w:sz w:val="28"/>
                <w:szCs w:val="20"/>
              </w:rPr>
              <w:t>не находится в процессе ликвидации;</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в отношении </w:t>
            </w:r>
            <w:r w:rsidR="00CE39B9">
              <w:rPr>
                <w:rFonts w:eastAsia="Times New Roman"/>
                <w:i/>
                <w:sz w:val="28"/>
                <w:szCs w:val="20"/>
              </w:rPr>
              <w:t xml:space="preserve"> </w:t>
            </w:r>
            <w:r w:rsidR="00CE39B9" w:rsidRPr="00CE39B9">
              <w:rPr>
                <w:rFonts w:eastAsia="Times New Roman"/>
                <w:sz w:val="28"/>
                <w:szCs w:val="20"/>
              </w:rPr>
              <w:t>участника</w:t>
            </w:r>
            <w:r w:rsidRPr="007242BE">
              <w:rPr>
                <w:rFonts w:eastAsia="Times New Roman"/>
                <w:sz w:val="28"/>
                <w:szCs w:val="20"/>
              </w:rPr>
              <w:t xml:space="preserve"> не открыто конкурсное производство;</w:t>
            </w:r>
          </w:p>
          <w:p w:rsidR="00696108" w:rsidRDefault="00696108" w:rsidP="00696108">
            <w:pPr>
              <w:pStyle w:val="a9"/>
              <w:rPr>
                <w:rFonts w:eastAsia="Times New Roman"/>
                <w:sz w:val="28"/>
                <w:szCs w:val="20"/>
              </w:rPr>
            </w:pPr>
            <w:r w:rsidRPr="007242BE">
              <w:rPr>
                <w:rFonts w:eastAsia="Times New Roman"/>
                <w:sz w:val="28"/>
                <w:szCs w:val="20"/>
              </w:rPr>
              <w:t xml:space="preserve">- на имущество </w:t>
            </w:r>
            <w:r w:rsidR="00CE39B9">
              <w:rPr>
                <w:rFonts w:eastAsia="Times New Roman"/>
                <w:sz w:val="28"/>
                <w:szCs w:val="20"/>
              </w:rPr>
              <w:t xml:space="preserve">участника </w:t>
            </w:r>
            <w:r w:rsidRPr="007242BE">
              <w:rPr>
                <w:rFonts w:eastAsia="Times New Roman"/>
                <w:sz w:val="28"/>
                <w:szCs w:val="20"/>
              </w:rPr>
              <w:t>не наложен арест, экономическая деятельность не приостановлена;</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у руководителей, членов коллегиального исполнительного органа и главного бухгалтера </w:t>
            </w:r>
            <w:r w:rsidR="00CE39B9">
              <w:rPr>
                <w:rFonts w:eastAsia="Times New Roman"/>
                <w:sz w:val="28"/>
                <w:szCs w:val="20"/>
              </w:rPr>
              <w:t xml:space="preserve">участника </w:t>
            </w:r>
            <w:r w:rsidRPr="007242BE">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96108" w:rsidRPr="004B3EE9" w:rsidRDefault="00696108" w:rsidP="00696108">
            <w:pPr>
              <w:pStyle w:val="a9"/>
              <w:rPr>
                <w:sz w:val="28"/>
                <w:szCs w:val="20"/>
              </w:rPr>
            </w:pPr>
            <w:r w:rsidRPr="007242BE">
              <w:rPr>
                <w:sz w:val="28"/>
                <w:szCs w:val="20"/>
              </w:rPr>
              <w:t xml:space="preserve">- сведения </w:t>
            </w:r>
            <w:r w:rsidR="00CE39B9">
              <w:rPr>
                <w:sz w:val="28"/>
                <w:szCs w:val="20"/>
              </w:rPr>
              <w:t xml:space="preserve">об участнике отсутствуют </w:t>
            </w:r>
            <w:r w:rsidRPr="007242BE">
              <w:rPr>
                <w:sz w:val="28"/>
                <w:szCs w:val="20"/>
              </w:rPr>
              <w:t xml:space="preserve">в реестрах недобросовестных поставщиков, </w:t>
            </w:r>
            <w:r w:rsidRPr="004B3EE9">
              <w:rPr>
                <w:sz w:val="28"/>
                <w:szCs w:val="20"/>
              </w:rPr>
              <w:t>предусмотренных частью 7 статьи 3 Федерального закона от 18 июля 2011 г. № 223-ФЗ «О закупках товаров, работ, услуг отдельными видами юридических лиц»;</w:t>
            </w:r>
          </w:p>
          <w:p w:rsidR="00961D01" w:rsidRDefault="00696108" w:rsidP="00961D01">
            <w:pPr>
              <w:pStyle w:val="11"/>
              <w:ind w:firstLine="709"/>
            </w:pPr>
            <w:r w:rsidRPr="004B3EE9">
              <w:t xml:space="preserve">- </w:t>
            </w:r>
            <w:r w:rsidR="00CE39B9" w:rsidRPr="00CE39B9">
              <w:t>участник извещен</w:t>
            </w:r>
            <w:r w:rsidRPr="00CE39B9">
              <w:t xml:space="preserve"> </w:t>
            </w:r>
            <w:r w:rsidRPr="004B3EE9">
              <w:t xml:space="preserve">о включении сведений </w:t>
            </w:r>
            <w:r w:rsidR="00CE39B9">
              <w:t>об участнике</w:t>
            </w:r>
            <w:r w:rsidRPr="004B3EE9">
              <w:t xml:space="preserve"> в Реестр недобросовестных поставщиков в случае уклонения</w:t>
            </w:r>
            <w:r w:rsidRPr="007242BE">
              <w:t xml:space="preserve"> </w:t>
            </w:r>
            <w:r w:rsidR="00EB4497" w:rsidRPr="00EB4497">
              <w:t>участника</w:t>
            </w:r>
            <w:r w:rsidRPr="007242BE">
              <w:t xml:space="preserve"> от заключения договора</w:t>
            </w:r>
            <w:r w:rsidR="00961D01">
              <w:t>;</w:t>
            </w:r>
          </w:p>
          <w:p w:rsidR="00961D01" w:rsidRPr="00577A23" w:rsidRDefault="00961D01" w:rsidP="00961D01">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696108" w:rsidRDefault="00696108" w:rsidP="00696108">
            <w:pPr>
              <w:pStyle w:val="a9"/>
              <w:rPr>
                <w:rFonts w:eastAsia="Times New Roman"/>
                <w:sz w:val="28"/>
                <w:szCs w:val="20"/>
              </w:rPr>
            </w:pPr>
          </w:p>
          <w:p w:rsidR="00696108" w:rsidRDefault="00EB4497" w:rsidP="00696108">
            <w:pPr>
              <w:pStyle w:val="a9"/>
              <w:rPr>
                <w:rFonts w:eastAsia="Times New Roman"/>
                <w:sz w:val="28"/>
                <w:szCs w:val="28"/>
              </w:rPr>
            </w:pPr>
            <w:r>
              <w:rPr>
                <w:rFonts w:eastAsia="Times New Roman"/>
                <w:sz w:val="28"/>
                <w:szCs w:val="28"/>
              </w:rPr>
              <w:t>Участник подтверждает</w:t>
            </w:r>
            <w:r w:rsidR="00696108" w:rsidRPr="00910BD0">
              <w:rPr>
                <w:rFonts w:eastAsia="Times New Roman"/>
                <w:sz w:val="28"/>
                <w:szCs w:val="28"/>
              </w:rPr>
              <w:t xml:space="preserve">, что на момент подачи заявки совокупный размер неисполненных обязательств, принятых на себя </w:t>
            </w:r>
            <w:r w:rsidR="00696108" w:rsidRPr="00910BD0">
              <w:rPr>
                <w:rFonts w:eastAsia="Times New Roman"/>
                <w:i/>
                <w:sz w:val="28"/>
                <w:szCs w:val="28"/>
              </w:rPr>
              <w:t xml:space="preserve"> </w:t>
            </w:r>
            <w:r w:rsidRPr="00EB4497">
              <w:rPr>
                <w:rFonts w:eastAsia="Times New Roman"/>
                <w:sz w:val="28"/>
                <w:szCs w:val="28"/>
              </w:rPr>
              <w:t>участником</w:t>
            </w:r>
            <w:r>
              <w:rPr>
                <w:rFonts w:eastAsia="Times New Roman"/>
                <w:i/>
                <w:sz w:val="28"/>
                <w:szCs w:val="28"/>
              </w:rPr>
              <w:t xml:space="preserve"> </w:t>
            </w:r>
            <w:r w:rsidR="00696108" w:rsidRPr="00910BD0">
              <w:rPr>
                <w:rFonts w:eastAsia="Times New Roman"/>
                <w:sz w:val="28"/>
                <w:szCs w:val="28"/>
              </w:rPr>
              <w:t xml:space="preserve">по </w:t>
            </w:r>
            <w:r w:rsidR="00696108"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696108">
              <w:rPr>
                <w:rFonts w:eastAsia="Times New Roman"/>
                <w:sz w:val="28"/>
                <w:szCs w:val="28"/>
              </w:rPr>
              <w:t>, заключаемым с использованием конкурентных способов заключения договоров</w:t>
            </w:r>
            <w:r w:rsidR="00402F32">
              <w:rPr>
                <w:color w:val="1F497D"/>
                <w:sz w:val="28"/>
                <w:szCs w:val="28"/>
              </w:rPr>
              <w:t xml:space="preserve"> </w:t>
            </w:r>
            <w:r w:rsidR="00955526">
              <w:rPr>
                <w:color w:val="1F497D"/>
                <w:sz w:val="28"/>
                <w:szCs w:val="28"/>
              </w:rPr>
              <w:t xml:space="preserve">, </w:t>
            </w:r>
            <w:r w:rsidR="00696108" w:rsidRPr="00910BD0">
              <w:rPr>
                <w:rFonts w:eastAsia="Times New Roman"/>
                <w:sz w:val="28"/>
                <w:szCs w:val="28"/>
              </w:rPr>
              <w:t xml:space="preserve">не превышает предельный размер обязательств, исходя из которого </w:t>
            </w:r>
            <w:r w:rsidR="00C80BFD" w:rsidRPr="00C80BFD">
              <w:rPr>
                <w:rFonts w:eastAsia="Times New Roman"/>
                <w:sz w:val="28"/>
                <w:szCs w:val="28"/>
              </w:rPr>
              <w:t>участником</w:t>
            </w:r>
            <w:r w:rsidR="00696108" w:rsidRPr="00910BD0">
              <w:rPr>
                <w:rFonts w:eastAsia="Times New Roman"/>
                <w:i/>
                <w:sz w:val="28"/>
                <w:szCs w:val="28"/>
              </w:rPr>
              <w:t xml:space="preserve"> </w:t>
            </w:r>
            <w:r w:rsidR="00696108"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00696108" w:rsidRPr="00910BD0">
              <w:rPr>
                <w:rFonts w:eastAsia="Times New Roman"/>
                <w:i/>
                <w:sz w:val="28"/>
                <w:szCs w:val="28"/>
              </w:rPr>
              <w:t>с частью 11 (указывается</w:t>
            </w:r>
            <w:r w:rsidR="00696108" w:rsidRPr="00910BD0">
              <w:rPr>
                <w:i/>
                <w:sz w:val="28"/>
                <w:szCs w:val="28"/>
              </w:rPr>
              <w:t>,</w:t>
            </w:r>
            <w:r w:rsidR="00696108" w:rsidRPr="00910BD0">
              <w:rPr>
                <w:rFonts w:eastAsia="Times New Roman"/>
                <w:i/>
                <w:sz w:val="28"/>
                <w:szCs w:val="28"/>
              </w:rPr>
              <w:t xml:space="preserve"> </w:t>
            </w:r>
            <w:r w:rsidR="00696108">
              <w:rPr>
                <w:i/>
                <w:sz w:val="28"/>
                <w:szCs w:val="28"/>
              </w:rPr>
              <w:t xml:space="preserve">если предметом договора является работы по выполнению инженерных изысканий или </w:t>
            </w:r>
            <w:r w:rsidR="00696108">
              <w:rPr>
                <w:rFonts w:eastAsia="Times New Roman"/>
                <w:i/>
                <w:sz w:val="28"/>
                <w:szCs w:val="28"/>
              </w:rPr>
              <w:t>подготовк</w:t>
            </w:r>
            <w:r w:rsidR="00696108">
              <w:rPr>
                <w:i/>
                <w:sz w:val="28"/>
                <w:szCs w:val="28"/>
              </w:rPr>
              <w:t>е</w:t>
            </w:r>
            <w:r w:rsidR="00696108">
              <w:rPr>
                <w:rFonts w:eastAsia="Times New Roman"/>
                <w:i/>
                <w:sz w:val="28"/>
                <w:szCs w:val="28"/>
              </w:rPr>
              <w:t xml:space="preserve"> проектной документации</w:t>
            </w:r>
            <w:r w:rsidR="00696108">
              <w:rPr>
                <w:i/>
                <w:sz w:val="28"/>
                <w:szCs w:val="28"/>
              </w:rPr>
              <w:t>)</w:t>
            </w:r>
            <w:r w:rsidR="00696108">
              <w:rPr>
                <w:rFonts w:eastAsia="Times New Roman"/>
                <w:i/>
                <w:sz w:val="28"/>
                <w:szCs w:val="28"/>
              </w:rPr>
              <w:t xml:space="preserve"> или 13 (указывается</w:t>
            </w:r>
            <w:r w:rsidR="00696108">
              <w:rPr>
                <w:i/>
                <w:sz w:val="28"/>
                <w:szCs w:val="28"/>
              </w:rPr>
              <w:t>,</w:t>
            </w:r>
            <w:r w:rsidR="00696108">
              <w:rPr>
                <w:rFonts w:eastAsia="Times New Roman"/>
                <w:i/>
                <w:sz w:val="28"/>
                <w:szCs w:val="28"/>
              </w:rPr>
              <w:t xml:space="preserve"> </w:t>
            </w:r>
            <w:r w:rsidR="00696108">
              <w:rPr>
                <w:i/>
                <w:sz w:val="28"/>
                <w:szCs w:val="28"/>
              </w:rPr>
              <w:t xml:space="preserve">если предметом договора является </w:t>
            </w:r>
            <w:r w:rsidR="00696108">
              <w:rPr>
                <w:rFonts w:eastAsia="Times New Roman"/>
                <w:i/>
                <w:sz w:val="28"/>
                <w:szCs w:val="28"/>
              </w:rPr>
              <w:t>строительств</w:t>
            </w:r>
            <w:r w:rsidR="00696108">
              <w:rPr>
                <w:i/>
                <w:sz w:val="28"/>
                <w:szCs w:val="28"/>
              </w:rPr>
              <w:t>о</w:t>
            </w:r>
            <w:r w:rsidR="00696108">
              <w:rPr>
                <w:rFonts w:eastAsia="Times New Roman"/>
                <w:i/>
                <w:sz w:val="28"/>
                <w:szCs w:val="28"/>
              </w:rPr>
              <w:t>, реконструкци</w:t>
            </w:r>
            <w:r w:rsidR="00696108">
              <w:rPr>
                <w:i/>
                <w:sz w:val="28"/>
                <w:szCs w:val="28"/>
              </w:rPr>
              <w:t>я</w:t>
            </w:r>
            <w:r w:rsidR="00696108">
              <w:rPr>
                <w:rFonts w:eastAsia="Times New Roman"/>
                <w:i/>
                <w:sz w:val="28"/>
                <w:szCs w:val="28"/>
              </w:rPr>
              <w:t xml:space="preserve">, </w:t>
            </w:r>
            <w:r w:rsidR="00696108">
              <w:rPr>
                <w:i/>
                <w:sz w:val="28"/>
                <w:szCs w:val="28"/>
              </w:rPr>
              <w:t>капитальный</w:t>
            </w:r>
            <w:r w:rsidR="00696108">
              <w:rPr>
                <w:rFonts w:eastAsia="Times New Roman"/>
                <w:i/>
                <w:sz w:val="28"/>
                <w:szCs w:val="28"/>
              </w:rPr>
              <w:t xml:space="preserve"> ремонт объектов капитального строительства</w:t>
            </w:r>
            <w:r w:rsidR="00696108">
              <w:rPr>
                <w:i/>
                <w:sz w:val="28"/>
                <w:szCs w:val="28"/>
              </w:rPr>
              <w:t xml:space="preserve">) </w:t>
            </w:r>
            <w:r w:rsidR="00696108">
              <w:rPr>
                <w:rFonts w:eastAsia="Times New Roman"/>
                <w:sz w:val="28"/>
                <w:szCs w:val="28"/>
              </w:rPr>
              <w:t xml:space="preserve">статьи 55.16 Градостроительного кодекса Российской Федерации </w:t>
            </w:r>
            <w:r w:rsidR="00696108">
              <w:rPr>
                <w:sz w:val="28"/>
                <w:szCs w:val="28"/>
              </w:rPr>
              <w:t xml:space="preserve">(применимо если условиями закупки установлено требование о соответствии участника требованиям </w:t>
            </w:r>
            <w:r w:rsidR="00696108">
              <w:rPr>
                <w:sz w:val="28"/>
                <w:szCs w:val="28"/>
              </w:rPr>
              <w:lastRenderedPageBreak/>
              <w:t>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696108">
              <w:rPr>
                <w:rFonts w:eastAsia="Times New Roman"/>
                <w:sz w:val="28"/>
                <w:szCs w:val="28"/>
              </w:rPr>
              <w:t>.</w:t>
            </w:r>
          </w:p>
          <w:p w:rsidR="00C80BFD" w:rsidRPr="00577A23" w:rsidRDefault="00C80BFD" w:rsidP="00C80BFD">
            <w:pPr>
              <w:pStyle w:val="a9"/>
              <w:spacing w:line="360" w:lineRule="exact"/>
              <w:contextualSpacing/>
              <w:rPr>
                <w:rFonts w:eastAsia="Times New Roman"/>
                <w:sz w:val="28"/>
                <w:szCs w:val="20"/>
              </w:rPr>
            </w:pPr>
            <w:r w:rsidRPr="00577A23">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C80BFD" w:rsidRPr="00577A23" w:rsidRDefault="00C80BFD" w:rsidP="00C80BFD">
            <w:pPr>
              <w:pStyle w:val="a9"/>
              <w:spacing w:line="240" w:lineRule="atLeast"/>
              <w:contextualSpacing/>
              <w:jc w:val="right"/>
              <w:rPr>
                <w:rFonts w:eastAsia="Times New Roman"/>
                <w:sz w:val="28"/>
                <w:szCs w:val="20"/>
              </w:rPr>
            </w:pPr>
            <w:r w:rsidRPr="00577A23">
              <w:rPr>
                <w:rFonts w:eastAsia="Times New Roman"/>
                <w:i/>
                <w:sz w:val="20"/>
                <w:szCs w:val="20"/>
              </w:rPr>
              <w:t xml:space="preserve"> (указать </w:t>
            </w:r>
            <w:r w:rsidR="008A20DA" w:rsidRPr="008A20DA">
              <w:rPr>
                <w:i/>
                <w:sz w:val="20"/>
              </w:rPr>
              <w:t>наименование участника, лиц</w:t>
            </w:r>
            <w:r w:rsidRPr="00577A23">
              <w:rPr>
                <w:rFonts w:eastAsia="Times New Roman"/>
                <w:i/>
                <w:sz w:val="20"/>
                <w:szCs w:val="20"/>
              </w:rPr>
              <w:t>(а),</w:t>
            </w:r>
            <w:r w:rsidR="008A20DA" w:rsidRPr="008A20DA">
              <w:rPr>
                <w:i/>
                <w:sz w:val="20"/>
              </w:rPr>
              <w:t xml:space="preserve"> выступающих</w:t>
            </w:r>
            <w:r w:rsidRPr="00577A23">
              <w:rPr>
                <w:rFonts w:eastAsia="Times New Roman"/>
                <w:i/>
                <w:sz w:val="20"/>
                <w:szCs w:val="20"/>
              </w:rPr>
              <w:t>(его)</w:t>
            </w:r>
            <w:r w:rsidR="008A20DA" w:rsidRPr="008A20DA">
              <w:rPr>
                <w:i/>
                <w:sz w:val="20"/>
              </w:rPr>
              <w:t xml:space="preserve"> на стороне участника)</w:t>
            </w:r>
          </w:p>
          <w:p w:rsidR="00C80BFD" w:rsidRPr="00577A23" w:rsidRDefault="00C80BFD" w:rsidP="00C80BFD">
            <w:pPr>
              <w:pStyle w:val="a9"/>
              <w:spacing w:line="360" w:lineRule="exact"/>
              <w:ind w:firstLine="0"/>
              <w:contextualSpacing/>
              <w:rPr>
                <w:rFonts w:eastAsia="Times New Roman"/>
                <w:sz w:val="28"/>
                <w:szCs w:val="20"/>
              </w:rPr>
            </w:pPr>
            <w:r w:rsidRPr="00577A23">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C80BFD" w:rsidRPr="00577A23" w:rsidRDefault="00C80BFD" w:rsidP="00C80BFD">
            <w:pPr>
              <w:pStyle w:val="a9"/>
              <w:spacing w:line="240" w:lineRule="atLeast"/>
              <w:ind w:firstLine="0"/>
              <w:contextualSpacing/>
              <w:jc w:val="center"/>
              <w:rPr>
                <w:rFonts w:eastAsia="Times New Roman"/>
                <w:sz w:val="20"/>
                <w:szCs w:val="20"/>
              </w:rPr>
            </w:pPr>
            <w:r w:rsidRPr="00577A23">
              <w:rPr>
                <w:rFonts w:eastAsia="Times New Roman"/>
                <w:i/>
                <w:sz w:val="20"/>
                <w:szCs w:val="20"/>
              </w:rPr>
              <w:t>(указать наименование, ИНН саморегулируемой организации)</w:t>
            </w:r>
          </w:p>
          <w:p w:rsidR="00C80BFD" w:rsidRPr="00577A23" w:rsidRDefault="00C80BFD" w:rsidP="00C80BFD">
            <w:pPr>
              <w:pStyle w:val="a9"/>
              <w:spacing w:line="360" w:lineRule="exact"/>
              <w:ind w:firstLine="0"/>
              <w:contextualSpacing/>
              <w:rPr>
                <w:rFonts w:eastAsia="Times New Roman"/>
                <w:sz w:val="28"/>
                <w:szCs w:val="28"/>
              </w:rPr>
            </w:pPr>
            <w:r w:rsidRPr="00577A23">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77A23">
              <w:rPr>
                <w:rFonts w:eastAsia="Times New Roman"/>
                <w:sz w:val="28"/>
                <w:szCs w:val="28"/>
              </w:rPr>
              <w:t>.</w:t>
            </w:r>
          </w:p>
          <w:p w:rsidR="00696108" w:rsidRPr="007242BE" w:rsidRDefault="00C80BFD" w:rsidP="00696108">
            <w:pPr>
              <w:pStyle w:val="a9"/>
              <w:rPr>
                <w:rFonts w:eastAsia="Times New Roman"/>
                <w:sz w:val="28"/>
                <w:szCs w:val="20"/>
              </w:rPr>
            </w:pPr>
            <w:r>
              <w:rPr>
                <w:rFonts w:eastAsia="Times New Roman"/>
                <w:sz w:val="28"/>
                <w:szCs w:val="20"/>
              </w:rPr>
              <w:t>Участник подтверждает</w:t>
            </w:r>
            <w:r w:rsidR="00696108" w:rsidRPr="007242BE">
              <w:rPr>
                <w:rFonts w:eastAsia="Times New Roman"/>
                <w:sz w:val="28"/>
                <w:szCs w:val="20"/>
              </w:rPr>
              <w:t xml:space="preserve">, что при подготовке заявки на участие в конкурсе </w:t>
            </w:r>
            <w:r w:rsidRPr="007242BE">
              <w:rPr>
                <w:rFonts w:eastAsia="Times New Roman"/>
                <w:sz w:val="28"/>
                <w:szCs w:val="20"/>
              </w:rPr>
              <w:t>обеспеч</w:t>
            </w:r>
            <w:r>
              <w:rPr>
                <w:rFonts w:eastAsia="Times New Roman"/>
                <w:sz w:val="28"/>
                <w:szCs w:val="20"/>
              </w:rPr>
              <w:t>ено</w:t>
            </w:r>
            <w:r w:rsidRPr="007242BE">
              <w:rPr>
                <w:rFonts w:eastAsia="Times New Roman"/>
                <w:sz w:val="28"/>
                <w:szCs w:val="20"/>
              </w:rPr>
              <w:t xml:space="preserve"> </w:t>
            </w:r>
            <w:r w:rsidR="00696108" w:rsidRPr="007242BE">
              <w:rPr>
                <w:rFonts w:eastAsia="Times New Roman"/>
                <w:sz w:val="28"/>
                <w:szCs w:val="20"/>
              </w:rPr>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696108" w:rsidRDefault="00701346" w:rsidP="00696108">
            <w:pPr>
              <w:pStyle w:val="a9"/>
              <w:rPr>
                <w:rFonts w:eastAsia="Times New Roman"/>
                <w:sz w:val="28"/>
                <w:szCs w:val="20"/>
              </w:rPr>
            </w:pPr>
            <w:r>
              <w:rPr>
                <w:rFonts w:eastAsia="Times New Roman"/>
                <w:sz w:val="28"/>
                <w:szCs w:val="20"/>
              </w:rPr>
              <w:t>Участник</w:t>
            </w:r>
            <w:r w:rsidR="00696108" w:rsidRPr="007242BE">
              <w:rPr>
                <w:rFonts w:eastAsia="Times New Roman"/>
                <w:sz w:val="28"/>
                <w:szCs w:val="20"/>
              </w:rPr>
              <w:t xml:space="preserve"> подтверждает и гарантирует подлинность всех документов, представленных в составе конкурсной заявки</w:t>
            </w:r>
            <w:r w:rsidR="00696108">
              <w:rPr>
                <w:rFonts w:eastAsia="Times New Roman"/>
                <w:sz w:val="28"/>
                <w:szCs w:val="20"/>
              </w:rPr>
              <w:t>.</w:t>
            </w:r>
          </w:p>
          <w:p w:rsidR="00F36C3B" w:rsidRPr="00D66995" w:rsidRDefault="00F36C3B" w:rsidP="00F36C3B">
            <w:pPr>
              <w:pStyle w:val="110"/>
              <w:ind w:firstLine="709"/>
            </w:pPr>
            <w:r w:rsidRPr="00D66995">
              <w:t>Сделанные заявления и сведения, представленные в настоящей заявке, являются полными, точными и верными.</w:t>
            </w:r>
          </w:p>
          <w:p w:rsidR="00F36C3B" w:rsidRDefault="00F36C3B" w:rsidP="00F36C3B">
            <w:pPr>
              <w:pStyle w:val="110"/>
              <w:ind w:firstLine="709"/>
            </w:pPr>
            <w:r w:rsidRPr="00D66995">
              <w:t xml:space="preserve">В подтверждение этого </w:t>
            </w:r>
            <w:r w:rsidR="00701346">
              <w:t>участник предоставляет</w:t>
            </w:r>
            <w:r w:rsidRPr="00D66995">
              <w:t xml:space="preserve"> необходимые </w:t>
            </w:r>
            <w:r w:rsidR="00701346">
              <w:t xml:space="preserve">сведения и </w:t>
            </w:r>
            <w:r w:rsidRPr="00D66995">
              <w:t>документы.</w:t>
            </w:r>
          </w:p>
          <w:p w:rsidR="00701346" w:rsidRDefault="00701346" w:rsidP="00F36C3B">
            <w:pPr>
              <w:pStyle w:val="110"/>
              <w:ind w:firstLine="709"/>
            </w:pPr>
          </w:p>
          <w:p w:rsidR="00701346" w:rsidRDefault="00701346" w:rsidP="00F36C3B">
            <w:pPr>
              <w:pStyle w:val="110"/>
              <w:ind w:firstLine="709"/>
            </w:pPr>
            <w: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053"/>
              <w:gridCol w:w="426"/>
              <w:gridCol w:w="5816"/>
            </w:tblGrid>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 п/п</w:t>
                  </w:r>
                </w:p>
              </w:tc>
              <w:tc>
                <w:tcPr>
                  <w:tcW w:w="3053" w:type="dxa"/>
                </w:tcPr>
                <w:p w:rsidR="000E5C70" w:rsidRPr="00577A23" w:rsidRDefault="000E5C70" w:rsidP="006A074A">
                  <w:pPr>
                    <w:pStyle w:val="a9"/>
                    <w:ind w:firstLine="0"/>
                    <w:rPr>
                      <w:sz w:val="28"/>
                      <w:szCs w:val="20"/>
                    </w:rPr>
                  </w:pPr>
                  <w:r w:rsidRPr="00577A23">
                    <w:rPr>
                      <w:sz w:val="28"/>
                      <w:szCs w:val="20"/>
                    </w:rPr>
                    <w:t>Требуемая информация</w:t>
                  </w:r>
                </w:p>
              </w:tc>
              <w:tc>
                <w:tcPr>
                  <w:tcW w:w="6242" w:type="dxa"/>
                  <w:gridSpan w:val="2"/>
                </w:tcPr>
                <w:p w:rsidR="000E5C70" w:rsidRPr="00577A23" w:rsidRDefault="000E5C70" w:rsidP="006A074A">
                  <w:pPr>
                    <w:pStyle w:val="a9"/>
                    <w:ind w:firstLine="0"/>
                    <w:rPr>
                      <w:sz w:val="28"/>
                      <w:szCs w:val="20"/>
                    </w:rPr>
                  </w:pPr>
                  <w:r w:rsidRPr="00577A23">
                    <w:rPr>
                      <w:sz w:val="28"/>
                      <w:szCs w:val="20"/>
                    </w:rPr>
                    <w:t>Сведения об участнике</w:t>
                  </w:r>
                </w:p>
              </w:tc>
            </w:tr>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1</w:t>
                  </w:r>
                </w:p>
              </w:tc>
              <w:tc>
                <w:tcPr>
                  <w:tcW w:w="3053" w:type="dxa"/>
                </w:tcPr>
                <w:p w:rsidR="000E5C70" w:rsidRPr="00577A23" w:rsidRDefault="000E5C70" w:rsidP="006A074A">
                  <w:pPr>
                    <w:pStyle w:val="a9"/>
                    <w:ind w:firstLine="0"/>
                    <w:rPr>
                      <w:sz w:val="28"/>
                      <w:szCs w:val="20"/>
                    </w:rPr>
                  </w:pPr>
                  <w:r w:rsidRPr="00577A23">
                    <w:rPr>
                      <w:sz w:val="28"/>
                      <w:szCs w:val="20"/>
                    </w:rPr>
                    <w:t xml:space="preserve">Является ли участник производителем (лицом, изготавливающим </w:t>
                  </w:r>
                  <w:r w:rsidRPr="00577A23">
                    <w:rPr>
                      <w:sz w:val="28"/>
                      <w:szCs w:val="20"/>
                    </w:rPr>
                    <w:lastRenderedPageBreak/>
                    <w:t>товары, продукции, выполняющим работы, оказывающим услуги)</w:t>
                  </w:r>
                </w:p>
              </w:tc>
              <w:tc>
                <w:tcPr>
                  <w:tcW w:w="6242" w:type="dxa"/>
                  <w:gridSpan w:val="2"/>
                </w:tcPr>
                <w:p w:rsidR="000E5C70" w:rsidRPr="00577A23" w:rsidRDefault="000E5C70" w:rsidP="006A074A">
                  <w:pPr>
                    <w:pStyle w:val="a9"/>
                    <w:ind w:firstLine="0"/>
                    <w:rPr>
                      <w:sz w:val="28"/>
                      <w:szCs w:val="20"/>
                    </w:rPr>
                  </w:pPr>
                </w:p>
                <w:p w:rsidR="000E5C70" w:rsidRPr="00577A23" w:rsidRDefault="002A0F2E" w:rsidP="006A074A">
                  <w:pPr>
                    <w:pStyle w:val="a9"/>
                    <w:ind w:firstLine="0"/>
                    <w:rPr>
                      <w:sz w:val="28"/>
                      <w:szCs w:val="20"/>
                    </w:rPr>
                  </w:pPr>
                  <w:r w:rsidRPr="00577A23">
                    <w:rPr>
                      <w:sz w:val="28"/>
                      <w:szCs w:val="20"/>
                    </w:rPr>
                    <w:fldChar w:fldCharType="begin">
                      <w:ffData>
                        <w:name w:val="Флажок5"/>
                        <w:enabled/>
                        <w:calcOnExit w:val="0"/>
                        <w:checkBox>
                          <w:sizeAuto/>
                          <w:default w:val="0"/>
                        </w:checkBox>
                      </w:ffData>
                    </w:fldChar>
                  </w:r>
                  <w:bookmarkStart w:id="3" w:name="Флажок5"/>
                  <w:r w:rsidR="000E5C70" w:rsidRPr="00577A23">
                    <w:rPr>
                      <w:sz w:val="28"/>
                      <w:szCs w:val="20"/>
                    </w:rPr>
                    <w:instrText xml:space="preserve"> FORMCHECKBOX </w:instrText>
                  </w:r>
                  <w:r w:rsidR="00DE7C1B">
                    <w:rPr>
                      <w:sz w:val="28"/>
                      <w:szCs w:val="20"/>
                    </w:rPr>
                  </w:r>
                  <w:r w:rsidR="00DE7C1B">
                    <w:rPr>
                      <w:sz w:val="28"/>
                      <w:szCs w:val="20"/>
                    </w:rPr>
                    <w:fldChar w:fldCharType="separate"/>
                  </w:r>
                  <w:r w:rsidRPr="00577A23">
                    <w:rPr>
                      <w:sz w:val="28"/>
                      <w:szCs w:val="20"/>
                    </w:rPr>
                    <w:fldChar w:fldCharType="end"/>
                  </w:r>
                  <w:bookmarkEnd w:id="3"/>
                  <w:r w:rsidR="000E5C70" w:rsidRPr="00577A23">
                    <w:rPr>
                      <w:sz w:val="28"/>
                      <w:szCs w:val="20"/>
                    </w:rPr>
                    <w:t xml:space="preserve"> Да                  </w:t>
                  </w:r>
                  <w:r w:rsidRPr="00577A23">
                    <w:rPr>
                      <w:sz w:val="28"/>
                      <w:szCs w:val="20"/>
                    </w:rPr>
                    <w:fldChar w:fldCharType="begin">
                      <w:ffData>
                        <w:name w:val="Флажок6"/>
                        <w:enabled/>
                        <w:calcOnExit w:val="0"/>
                        <w:checkBox>
                          <w:sizeAuto/>
                          <w:default w:val="0"/>
                        </w:checkBox>
                      </w:ffData>
                    </w:fldChar>
                  </w:r>
                  <w:bookmarkStart w:id="4" w:name="Флажок6"/>
                  <w:r w:rsidR="000E5C70" w:rsidRPr="00577A23">
                    <w:rPr>
                      <w:sz w:val="28"/>
                      <w:szCs w:val="20"/>
                    </w:rPr>
                    <w:instrText xml:space="preserve"> FORMCHECKBOX </w:instrText>
                  </w:r>
                  <w:r w:rsidR="00DE7C1B">
                    <w:rPr>
                      <w:sz w:val="28"/>
                      <w:szCs w:val="20"/>
                    </w:rPr>
                  </w:r>
                  <w:r w:rsidR="00DE7C1B">
                    <w:rPr>
                      <w:sz w:val="28"/>
                      <w:szCs w:val="20"/>
                    </w:rPr>
                    <w:fldChar w:fldCharType="separate"/>
                  </w:r>
                  <w:r w:rsidRPr="00577A23">
                    <w:rPr>
                      <w:sz w:val="28"/>
                      <w:szCs w:val="20"/>
                    </w:rPr>
                    <w:fldChar w:fldCharType="end"/>
                  </w:r>
                  <w:bookmarkEnd w:id="4"/>
                  <w:r w:rsidR="000E5C70" w:rsidRPr="00577A23">
                    <w:rPr>
                      <w:sz w:val="28"/>
                      <w:szCs w:val="20"/>
                    </w:rPr>
                    <w:t xml:space="preserve"> Нет</w:t>
                  </w:r>
                </w:p>
              </w:tc>
            </w:tr>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lastRenderedPageBreak/>
                    <w:t>2</w:t>
                  </w:r>
                </w:p>
              </w:tc>
              <w:tc>
                <w:tcPr>
                  <w:tcW w:w="3053" w:type="dxa"/>
                </w:tcPr>
                <w:p w:rsidR="000E5C70" w:rsidRPr="00577A23" w:rsidRDefault="000E5C70" w:rsidP="006A074A">
                  <w:pPr>
                    <w:pStyle w:val="a9"/>
                    <w:ind w:firstLine="0"/>
                    <w:rPr>
                      <w:sz w:val="28"/>
                      <w:szCs w:val="20"/>
                    </w:rPr>
                  </w:pPr>
                  <w:r w:rsidRPr="00577A23">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0E5C70" w:rsidRPr="00577A23" w:rsidRDefault="000E5C70" w:rsidP="006A074A">
                  <w:pPr>
                    <w:pStyle w:val="a9"/>
                    <w:ind w:firstLine="0"/>
                    <w:rPr>
                      <w:sz w:val="28"/>
                      <w:szCs w:val="20"/>
                    </w:rPr>
                  </w:pPr>
                  <w:r w:rsidRPr="00577A23">
                    <w:rPr>
                      <w:sz w:val="28"/>
                      <w:szCs w:val="20"/>
                    </w:rPr>
                    <w:t>ФИО: _______________________________</w:t>
                  </w:r>
                </w:p>
                <w:p w:rsidR="000E5C70" w:rsidRPr="00577A23" w:rsidRDefault="000E5C70" w:rsidP="006A074A">
                  <w:pPr>
                    <w:pStyle w:val="a9"/>
                    <w:ind w:firstLine="0"/>
                    <w:rPr>
                      <w:sz w:val="28"/>
                      <w:szCs w:val="20"/>
                    </w:rPr>
                  </w:pPr>
                  <w:r w:rsidRPr="00577A23">
                    <w:rPr>
                      <w:sz w:val="28"/>
                      <w:szCs w:val="20"/>
                    </w:rPr>
                    <w:t>Должность: __________________________</w:t>
                  </w:r>
                </w:p>
                <w:p w:rsidR="000E5C70" w:rsidRPr="00577A23" w:rsidRDefault="000E5C70" w:rsidP="006A074A">
                  <w:pPr>
                    <w:pStyle w:val="a9"/>
                    <w:ind w:firstLine="0"/>
                    <w:rPr>
                      <w:sz w:val="28"/>
                      <w:szCs w:val="20"/>
                    </w:rPr>
                  </w:pPr>
                  <w:r w:rsidRPr="00577A23">
                    <w:rPr>
                      <w:sz w:val="28"/>
                      <w:szCs w:val="20"/>
                    </w:rPr>
                    <w:t>Телефон: ____________________________</w:t>
                  </w:r>
                </w:p>
              </w:tc>
            </w:tr>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3</w:t>
                  </w:r>
                </w:p>
              </w:tc>
              <w:tc>
                <w:tcPr>
                  <w:tcW w:w="3053" w:type="dxa"/>
                </w:tcPr>
                <w:p w:rsidR="000E5C70" w:rsidRPr="00577A23" w:rsidRDefault="000E5C70" w:rsidP="006A074A">
                  <w:pPr>
                    <w:pStyle w:val="a9"/>
                    <w:ind w:firstLine="0"/>
                    <w:rPr>
                      <w:sz w:val="28"/>
                      <w:szCs w:val="20"/>
                    </w:rPr>
                  </w:pPr>
                  <w:r w:rsidRPr="00577A23">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0E5C70" w:rsidRPr="00577A23" w:rsidRDefault="000E5C70" w:rsidP="006A074A">
                  <w:pPr>
                    <w:pStyle w:val="a9"/>
                    <w:ind w:firstLine="0"/>
                    <w:rPr>
                      <w:sz w:val="28"/>
                      <w:szCs w:val="20"/>
                    </w:rPr>
                  </w:pPr>
                  <w:r w:rsidRPr="00577A23">
                    <w:rPr>
                      <w:sz w:val="28"/>
                      <w:szCs w:val="20"/>
                    </w:rPr>
                    <w:t>ФИО: _______________________________</w:t>
                  </w:r>
                </w:p>
                <w:p w:rsidR="000E5C70" w:rsidRPr="00577A23" w:rsidRDefault="000E5C70" w:rsidP="006A074A">
                  <w:pPr>
                    <w:pStyle w:val="a9"/>
                    <w:ind w:firstLine="0"/>
                    <w:rPr>
                      <w:sz w:val="28"/>
                      <w:szCs w:val="20"/>
                    </w:rPr>
                  </w:pPr>
                  <w:r w:rsidRPr="00577A23">
                    <w:rPr>
                      <w:sz w:val="28"/>
                      <w:szCs w:val="20"/>
                    </w:rPr>
                    <w:t>Должность: __________________________</w:t>
                  </w:r>
                </w:p>
                <w:p w:rsidR="000E5C70" w:rsidRPr="00577A23" w:rsidRDefault="000E5C70" w:rsidP="006A074A">
                  <w:pPr>
                    <w:pStyle w:val="11"/>
                    <w:ind w:firstLine="0"/>
                  </w:pPr>
                  <w:r w:rsidRPr="00577A23">
                    <w:t>Телефон: ____________________________</w:t>
                  </w:r>
                </w:p>
                <w:p w:rsidR="000E5C70" w:rsidRPr="00577A23" w:rsidRDefault="000E5C70" w:rsidP="006A074A">
                  <w:pPr>
                    <w:pStyle w:val="11"/>
                    <w:ind w:firstLine="0"/>
                    <w:rPr>
                      <w:i/>
                    </w:rPr>
                  </w:pPr>
                  <w:r w:rsidRPr="00577A23">
                    <w:t>Адрес электронной почты: _______________</w:t>
                  </w:r>
                </w:p>
              </w:tc>
            </w:tr>
            <w:tr w:rsidR="000E5C70" w:rsidRPr="00577A23" w:rsidTr="006A074A">
              <w:trPr>
                <w:trHeight w:val="760"/>
              </w:trPr>
              <w:tc>
                <w:tcPr>
                  <w:tcW w:w="594" w:type="dxa"/>
                  <w:vMerge w:val="restart"/>
                </w:tcPr>
                <w:p w:rsidR="000E5C70" w:rsidRPr="00577A23" w:rsidRDefault="000E5C70" w:rsidP="006A074A">
                  <w:pPr>
                    <w:pStyle w:val="a9"/>
                    <w:ind w:firstLine="0"/>
                    <w:rPr>
                      <w:sz w:val="28"/>
                      <w:szCs w:val="20"/>
                    </w:rPr>
                  </w:pPr>
                  <w:r w:rsidRPr="00577A23">
                    <w:rPr>
                      <w:sz w:val="28"/>
                      <w:szCs w:val="20"/>
                    </w:rPr>
                    <w:t>4</w:t>
                  </w:r>
                </w:p>
              </w:tc>
              <w:tc>
                <w:tcPr>
                  <w:tcW w:w="3053" w:type="dxa"/>
                  <w:vMerge w:val="restart"/>
                </w:tcPr>
                <w:p w:rsidR="000E5C70" w:rsidRPr="00577A23" w:rsidRDefault="000E5C70" w:rsidP="006A074A">
                  <w:pPr>
                    <w:pStyle w:val="a9"/>
                    <w:ind w:firstLine="0"/>
                    <w:rPr>
                      <w:sz w:val="28"/>
                      <w:szCs w:val="20"/>
                    </w:rPr>
                  </w:pPr>
                  <w:r w:rsidRPr="00577A23">
                    <w:rPr>
                      <w:sz w:val="28"/>
                      <w:szCs w:val="20"/>
                    </w:rPr>
                    <w:t xml:space="preserve">Категория субъекта малого и среднего предпринимательства </w:t>
                  </w:r>
                  <w:r w:rsidRPr="00577A23">
                    <w:rPr>
                      <w:sz w:val="28"/>
                      <w:szCs w:val="20"/>
                    </w:rPr>
                    <w:lastRenderedPageBreak/>
                    <w:t>(выбрать один из предложенных вариантов)</w:t>
                  </w:r>
                </w:p>
              </w:tc>
              <w:tc>
                <w:tcPr>
                  <w:tcW w:w="6242" w:type="dxa"/>
                  <w:gridSpan w:val="2"/>
                </w:tcPr>
                <w:p w:rsidR="000E5C70" w:rsidRPr="00577A23" w:rsidRDefault="000E5C70" w:rsidP="006A074A">
                  <w:pPr>
                    <w:pStyle w:val="a9"/>
                    <w:ind w:firstLine="0"/>
                    <w:rPr>
                      <w:sz w:val="24"/>
                    </w:rPr>
                  </w:pPr>
                </w:p>
                <w:p w:rsidR="000E5C70" w:rsidRPr="00577A23" w:rsidRDefault="002A0F2E" w:rsidP="006A074A">
                  <w:pPr>
                    <w:pStyle w:val="a9"/>
                    <w:ind w:firstLine="0"/>
                  </w:pPr>
                  <w:r w:rsidRPr="00577A23">
                    <w:fldChar w:fldCharType="begin">
                      <w:ffData>
                        <w:name w:val="Флажок1"/>
                        <w:enabled/>
                        <w:calcOnExit w:val="0"/>
                        <w:checkBox>
                          <w:sizeAuto/>
                          <w:default w:val="0"/>
                        </w:checkBox>
                      </w:ffData>
                    </w:fldChar>
                  </w:r>
                  <w:bookmarkStart w:id="5" w:name="Флажок1"/>
                  <w:r w:rsidR="000E5C70" w:rsidRPr="00577A23">
                    <w:instrText xml:space="preserve"> FORMCHECKBOX </w:instrText>
                  </w:r>
                  <w:r w:rsidR="00DE7C1B">
                    <w:fldChar w:fldCharType="separate"/>
                  </w:r>
                  <w:r w:rsidRPr="00577A23">
                    <w:fldChar w:fldCharType="end"/>
                  </w:r>
                  <w:bookmarkEnd w:id="5"/>
                  <w:r w:rsidR="000E5C70" w:rsidRPr="00577A23">
                    <w:t xml:space="preserve"> Микропредприятие</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___________________________________________</w:t>
                  </w:r>
                </w:p>
                <w:p w:rsidR="000E5C70" w:rsidRPr="00577A23" w:rsidRDefault="000E5C70" w:rsidP="006A074A">
                  <w:pPr>
                    <w:pStyle w:val="a9"/>
                    <w:ind w:firstLine="0"/>
                  </w:pPr>
                  <w:r w:rsidRPr="00577A23">
                    <w:rPr>
                      <w:sz w:val="20"/>
                    </w:rPr>
                    <w:lastRenderedPageBreak/>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E5C70" w:rsidRPr="00577A23" w:rsidTr="006A074A">
              <w:trPr>
                <w:trHeight w:val="2096"/>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rPr>
                      <w:sz w:val="28"/>
                      <w:szCs w:val="20"/>
                    </w:rPr>
                  </w:pPr>
                </w:p>
              </w:tc>
              <w:tc>
                <w:tcPr>
                  <w:tcW w:w="6242" w:type="dxa"/>
                  <w:gridSpan w:val="2"/>
                </w:tcPr>
                <w:p w:rsidR="000E5C70" w:rsidRPr="00577A23" w:rsidRDefault="000E5C70" w:rsidP="006A074A">
                  <w:pPr>
                    <w:pStyle w:val="a9"/>
                    <w:ind w:firstLine="0"/>
                  </w:pPr>
                </w:p>
                <w:p w:rsidR="000E5C70" w:rsidRPr="00577A23" w:rsidRDefault="002A0F2E" w:rsidP="006A074A">
                  <w:pPr>
                    <w:pStyle w:val="a9"/>
                    <w:ind w:firstLine="0"/>
                  </w:pPr>
                  <w:r w:rsidRPr="00577A23">
                    <w:fldChar w:fldCharType="begin">
                      <w:ffData>
                        <w:name w:val="Флажок2"/>
                        <w:enabled/>
                        <w:calcOnExit w:val="0"/>
                        <w:checkBox>
                          <w:sizeAuto/>
                          <w:default w:val="0"/>
                        </w:checkBox>
                      </w:ffData>
                    </w:fldChar>
                  </w:r>
                  <w:bookmarkStart w:id="6" w:name="Флажок2"/>
                  <w:r w:rsidR="000E5C70" w:rsidRPr="00577A23">
                    <w:instrText xml:space="preserve"> FORMCHECKBOX </w:instrText>
                  </w:r>
                  <w:r w:rsidR="00DE7C1B">
                    <w:fldChar w:fldCharType="separate"/>
                  </w:r>
                  <w:r w:rsidRPr="00577A23">
                    <w:fldChar w:fldCharType="end"/>
                  </w:r>
                  <w:bookmarkEnd w:id="6"/>
                  <w:r w:rsidR="000E5C70" w:rsidRPr="00577A23">
                    <w:t xml:space="preserve"> Малое предприятие</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577A23" w:rsidRDefault="000E5C70" w:rsidP="006A074A">
                  <w:pPr>
                    <w:pStyle w:val="a9"/>
                    <w:rPr>
                      <w:sz w:val="24"/>
                    </w:rPr>
                  </w:pPr>
                </w:p>
              </w:tc>
            </w:tr>
            <w:tr w:rsidR="000E5C70" w:rsidRPr="00577A23" w:rsidTr="006A074A">
              <w:trPr>
                <w:trHeight w:val="2299"/>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rPr>
                      <w:sz w:val="28"/>
                      <w:szCs w:val="20"/>
                    </w:rPr>
                  </w:pPr>
                </w:p>
              </w:tc>
              <w:tc>
                <w:tcPr>
                  <w:tcW w:w="6242" w:type="dxa"/>
                  <w:gridSpan w:val="2"/>
                </w:tcPr>
                <w:p w:rsidR="000E5C70" w:rsidRPr="00577A23" w:rsidRDefault="000E5C70" w:rsidP="006A074A">
                  <w:pPr>
                    <w:pStyle w:val="a9"/>
                    <w:ind w:firstLine="0"/>
                  </w:pPr>
                </w:p>
                <w:p w:rsidR="000E5C70" w:rsidRPr="00577A23" w:rsidRDefault="002A0F2E" w:rsidP="006A074A">
                  <w:pPr>
                    <w:pStyle w:val="a9"/>
                    <w:ind w:firstLine="0"/>
                  </w:pPr>
                  <w:r w:rsidRPr="00577A23">
                    <w:fldChar w:fldCharType="begin">
                      <w:ffData>
                        <w:name w:val="Флажок3"/>
                        <w:enabled/>
                        <w:calcOnExit w:val="0"/>
                        <w:checkBox>
                          <w:sizeAuto/>
                          <w:default w:val="0"/>
                        </w:checkBox>
                      </w:ffData>
                    </w:fldChar>
                  </w:r>
                  <w:bookmarkStart w:id="7" w:name="Флажок3"/>
                  <w:r w:rsidR="000E5C70" w:rsidRPr="00577A23">
                    <w:instrText xml:space="preserve"> FORMCHECKBOX </w:instrText>
                  </w:r>
                  <w:r w:rsidR="00DE7C1B">
                    <w:fldChar w:fldCharType="separate"/>
                  </w:r>
                  <w:r w:rsidRPr="00577A23">
                    <w:fldChar w:fldCharType="end"/>
                  </w:r>
                  <w:bookmarkEnd w:id="7"/>
                  <w:r w:rsidR="000E5C70" w:rsidRPr="00577A23">
                    <w:t xml:space="preserve"> Среднее предприятие</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577A23" w:rsidRDefault="000E5C70" w:rsidP="006A074A">
                  <w:pPr>
                    <w:pStyle w:val="a9"/>
                    <w:ind w:firstLine="0"/>
                  </w:pPr>
                </w:p>
              </w:tc>
            </w:tr>
            <w:tr w:rsidR="000E5C70" w:rsidRPr="00577A23" w:rsidTr="006A074A">
              <w:trPr>
                <w:trHeight w:val="2926"/>
              </w:trPr>
              <w:tc>
                <w:tcPr>
                  <w:tcW w:w="594" w:type="dxa"/>
                  <w:vMerge/>
                  <w:tcBorders>
                    <w:bottom w:val="single" w:sz="4" w:space="0" w:color="auto"/>
                  </w:tcBorders>
                </w:tcPr>
                <w:p w:rsidR="000E5C70" w:rsidRPr="00577A23" w:rsidRDefault="000E5C70" w:rsidP="006A074A">
                  <w:pPr>
                    <w:pStyle w:val="a9"/>
                    <w:ind w:firstLine="0"/>
                    <w:rPr>
                      <w:sz w:val="28"/>
                      <w:szCs w:val="20"/>
                    </w:rPr>
                  </w:pPr>
                </w:p>
              </w:tc>
              <w:tc>
                <w:tcPr>
                  <w:tcW w:w="3053" w:type="dxa"/>
                  <w:vMerge/>
                  <w:tcBorders>
                    <w:bottom w:val="single" w:sz="4" w:space="0" w:color="auto"/>
                  </w:tcBorders>
                </w:tcPr>
                <w:p w:rsidR="000E5C70" w:rsidRPr="00577A23" w:rsidRDefault="000E5C70" w:rsidP="006A074A">
                  <w:pPr>
                    <w:pStyle w:val="a9"/>
                    <w:ind w:firstLine="0"/>
                    <w:rPr>
                      <w:sz w:val="28"/>
                      <w:szCs w:val="20"/>
                    </w:rPr>
                  </w:pPr>
                </w:p>
              </w:tc>
              <w:tc>
                <w:tcPr>
                  <w:tcW w:w="6242" w:type="dxa"/>
                  <w:gridSpan w:val="2"/>
                </w:tcPr>
                <w:p w:rsidR="000E5C70" w:rsidRPr="00577A23" w:rsidRDefault="000E5C70" w:rsidP="006A074A">
                  <w:pPr>
                    <w:pStyle w:val="a9"/>
                    <w:ind w:firstLine="0"/>
                  </w:pPr>
                </w:p>
                <w:p w:rsidR="000E5C70" w:rsidRPr="00577A23" w:rsidRDefault="002A0F2E" w:rsidP="006A074A">
                  <w:pPr>
                    <w:pStyle w:val="a9"/>
                    <w:ind w:firstLine="0"/>
                  </w:pPr>
                  <w:r w:rsidRPr="00577A23">
                    <w:fldChar w:fldCharType="begin">
                      <w:ffData>
                        <w:name w:val="Флажок4"/>
                        <w:enabled/>
                        <w:calcOnExit w:val="0"/>
                        <w:checkBox>
                          <w:sizeAuto/>
                          <w:default w:val="0"/>
                        </w:checkBox>
                      </w:ffData>
                    </w:fldChar>
                  </w:r>
                  <w:bookmarkStart w:id="8" w:name="Флажок4"/>
                  <w:r w:rsidR="000E5C70" w:rsidRPr="00577A23">
                    <w:instrText xml:space="preserve"> FORMCHECKBOX </w:instrText>
                  </w:r>
                  <w:r w:rsidR="00DE7C1B">
                    <w:fldChar w:fldCharType="separate"/>
                  </w:r>
                  <w:r w:rsidRPr="00577A23">
                    <w:fldChar w:fldCharType="end"/>
                  </w:r>
                  <w:bookmarkEnd w:id="8"/>
                  <w:r w:rsidR="000E5C70" w:rsidRPr="00577A23">
                    <w:t xml:space="preserve"> Не является субъектом малого и среднего предпринимательства</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0E5C70" w:rsidRPr="00577A23" w:rsidRDefault="000E5C70" w:rsidP="006A074A">
                  <w:pPr>
                    <w:pStyle w:val="a9"/>
                    <w:ind w:firstLine="0"/>
                  </w:pPr>
                </w:p>
                <w:p w:rsidR="000E5C70" w:rsidRPr="00577A23" w:rsidRDefault="000E5C70" w:rsidP="006A074A">
                  <w:pPr>
                    <w:pStyle w:val="a9"/>
                    <w:ind w:firstLine="0"/>
                  </w:pPr>
                  <w:r w:rsidRPr="00577A23">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E5C70" w:rsidRPr="00577A23" w:rsidTr="006A074A">
              <w:trPr>
                <w:trHeight w:val="2350"/>
              </w:trPr>
              <w:tc>
                <w:tcPr>
                  <w:tcW w:w="594" w:type="dxa"/>
                  <w:tcBorders>
                    <w:bottom w:val="nil"/>
                  </w:tcBorders>
                </w:tcPr>
                <w:p w:rsidR="000E5C70" w:rsidRPr="00577A23" w:rsidRDefault="000E5C70" w:rsidP="006A074A">
                  <w:pPr>
                    <w:pStyle w:val="a9"/>
                    <w:ind w:firstLine="0"/>
                    <w:rPr>
                      <w:sz w:val="28"/>
                      <w:szCs w:val="20"/>
                    </w:rPr>
                  </w:pPr>
                  <w:r w:rsidRPr="00577A23">
                    <w:rPr>
                      <w:sz w:val="28"/>
                      <w:szCs w:val="20"/>
                    </w:rPr>
                    <w:lastRenderedPageBreak/>
                    <w:t>5.</w:t>
                  </w:r>
                </w:p>
              </w:tc>
              <w:tc>
                <w:tcPr>
                  <w:tcW w:w="3053" w:type="dxa"/>
                  <w:tcBorders>
                    <w:bottom w:val="nil"/>
                  </w:tcBorders>
                </w:tcPr>
                <w:p w:rsidR="000E5C70" w:rsidRPr="00577A23" w:rsidRDefault="000E5C70" w:rsidP="006A074A">
                  <w:pPr>
                    <w:pStyle w:val="a9"/>
                    <w:ind w:firstLine="0"/>
                    <w:rPr>
                      <w:sz w:val="28"/>
                      <w:szCs w:val="20"/>
                    </w:rPr>
                  </w:pPr>
                  <w:r w:rsidRPr="00577A23">
                    <w:t xml:space="preserve">Сведения </w:t>
                  </w:r>
                  <w:r w:rsidR="00961D01">
                    <w:t xml:space="preserve">об участнике, а также </w:t>
                  </w:r>
                  <w:r w:rsidRPr="00577A23">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0E5C70" w:rsidRPr="00577A23" w:rsidRDefault="000E5C70" w:rsidP="006A074A">
                  <w:pPr>
                    <w:pStyle w:val="11"/>
                    <w:ind w:firstLine="0"/>
                  </w:pPr>
                  <w:r w:rsidRPr="00577A23">
                    <w:t>1.</w:t>
                  </w:r>
                </w:p>
              </w:tc>
              <w:tc>
                <w:tcPr>
                  <w:tcW w:w="5816" w:type="dxa"/>
                </w:tcPr>
                <w:p w:rsidR="000E5C70" w:rsidRPr="00577A23" w:rsidRDefault="000E5C70" w:rsidP="006A074A">
                  <w:pPr>
                    <w:pStyle w:val="11"/>
                    <w:ind w:firstLine="0"/>
                    <w:rPr>
                      <w:i/>
                    </w:rPr>
                  </w:pPr>
                  <w:r w:rsidRPr="00577A23">
                    <w:t>Наименование лица: ______________________ (</w:t>
                  </w:r>
                  <w:r w:rsidRPr="00577A23">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0E5C70" w:rsidRPr="00577A23" w:rsidRDefault="000E5C70" w:rsidP="006A074A">
                  <w:pPr>
                    <w:pStyle w:val="11"/>
                    <w:ind w:firstLine="0"/>
                    <w:rPr>
                      <w:i/>
                    </w:rPr>
                  </w:pPr>
                  <w:r w:rsidRPr="00577A23">
                    <w:t>Адрес: _______________________________ (</w:t>
                  </w:r>
                  <w:r w:rsidRPr="00577A23">
                    <w:rPr>
                      <w:i/>
                    </w:rPr>
                    <w:t>указать адрес каждого лица, выступающего на стороне участника)</w:t>
                  </w:r>
                </w:p>
                <w:p w:rsidR="000E5C70" w:rsidRPr="00577A23" w:rsidRDefault="000E5C70" w:rsidP="006A074A">
                  <w:pPr>
                    <w:pStyle w:val="11"/>
                    <w:ind w:firstLine="0"/>
                  </w:pPr>
                  <w:r w:rsidRPr="00577A23">
                    <w:t>Фактическое местонахождение: ________________________________________ (</w:t>
                  </w:r>
                  <w:r w:rsidRPr="00577A23">
                    <w:rPr>
                      <w:i/>
                    </w:rPr>
                    <w:t>указать местонахождения каждого лица, выступающего на стороне участника)</w:t>
                  </w:r>
                </w:p>
                <w:p w:rsidR="000E5C70" w:rsidRPr="00577A23" w:rsidRDefault="000E5C70" w:rsidP="006A074A">
                  <w:pPr>
                    <w:pStyle w:val="11"/>
                    <w:ind w:firstLine="0"/>
                    <w:rPr>
                      <w:i/>
                    </w:rPr>
                  </w:pPr>
                  <w:r w:rsidRPr="00577A23">
                    <w:t>Телефон: _______________________ (</w:t>
                  </w:r>
                  <w:r w:rsidRPr="00577A23">
                    <w:rPr>
                      <w:i/>
                    </w:rPr>
                    <w:t>указать телефон каждого лица, выступающего на стороне участника)</w:t>
                  </w:r>
                </w:p>
                <w:p w:rsidR="000E5C70" w:rsidRPr="00577A23" w:rsidRDefault="000E5C70" w:rsidP="006A074A">
                  <w:pPr>
                    <w:pStyle w:val="11"/>
                    <w:ind w:firstLine="0"/>
                  </w:pPr>
                  <w:r w:rsidRPr="00577A23">
                    <w:t>Факс: __________________________ (</w:t>
                  </w:r>
                  <w:r w:rsidRPr="00577A23">
                    <w:rPr>
                      <w:i/>
                    </w:rPr>
                    <w:t>указать факс каждого лица, выступающего на стороне участника)</w:t>
                  </w:r>
                </w:p>
                <w:p w:rsidR="000E5C70" w:rsidRPr="00577A23" w:rsidRDefault="000E5C70" w:rsidP="006A074A">
                  <w:pPr>
                    <w:pStyle w:val="11"/>
                    <w:ind w:firstLine="0"/>
                  </w:pPr>
                  <w:r w:rsidRPr="00577A23">
                    <w:t xml:space="preserve">Адрес электронной почты: ________________ </w:t>
                  </w:r>
                  <w:r w:rsidRPr="00577A23">
                    <w:rPr>
                      <w:i/>
                    </w:rPr>
                    <w:t>указать адрес электронной почты каждого лица, выступающего на стороне участника</w:t>
                  </w:r>
                </w:p>
                <w:p w:rsidR="000E5C70" w:rsidRPr="00577A23" w:rsidRDefault="000E5C70" w:rsidP="006A074A">
                  <w:pPr>
                    <w:pStyle w:val="11"/>
                    <w:ind w:firstLine="0"/>
                  </w:pPr>
                  <w:r w:rsidRPr="00577A23">
                    <w:t xml:space="preserve">ИНН: ________________________________ </w:t>
                  </w:r>
                  <w:r w:rsidRPr="00577A23">
                    <w:rPr>
                      <w:i/>
                    </w:rPr>
                    <w:t>указать ИНН каждого лица, выступающего на стороне участника</w:t>
                  </w:r>
                  <w:r w:rsidRPr="00577A23">
                    <w:t>.</w:t>
                  </w:r>
                </w:p>
              </w:tc>
            </w:tr>
            <w:tr w:rsidR="000E5C70" w:rsidRPr="00577A23" w:rsidTr="006A074A">
              <w:trPr>
                <w:trHeight w:val="150"/>
              </w:trPr>
              <w:tc>
                <w:tcPr>
                  <w:tcW w:w="594" w:type="dxa"/>
                  <w:vMerge w:val="restart"/>
                  <w:tcBorders>
                    <w:top w:val="nil"/>
                  </w:tcBorders>
                </w:tcPr>
                <w:p w:rsidR="000E5C70" w:rsidRPr="00577A23" w:rsidRDefault="000E5C70" w:rsidP="006A074A">
                  <w:pPr>
                    <w:pStyle w:val="a9"/>
                    <w:ind w:firstLine="0"/>
                    <w:rPr>
                      <w:sz w:val="28"/>
                      <w:szCs w:val="20"/>
                    </w:rPr>
                  </w:pPr>
                </w:p>
              </w:tc>
              <w:tc>
                <w:tcPr>
                  <w:tcW w:w="3053" w:type="dxa"/>
                  <w:vMerge w:val="restart"/>
                  <w:tcBorders>
                    <w:top w:val="nil"/>
                  </w:tcBorders>
                </w:tcPr>
                <w:p w:rsidR="000E5C70" w:rsidRPr="00577A23" w:rsidRDefault="000E5C70" w:rsidP="006A074A">
                  <w:pPr>
                    <w:pStyle w:val="a9"/>
                    <w:ind w:firstLine="0"/>
                  </w:pPr>
                </w:p>
              </w:tc>
              <w:tc>
                <w:tcPr>
                  <w:tcW w:w="426" w:type="dxa"/>
                </w:tcPr>
                <w:p w:rsidR="000E5C70" w:rsidRPr="00577A23" w:rsidRDefault="000E5C70" w:rsidP="006A074A">
                  <w:pPr>
                    <w:pStyle w:val="11"/>
                    <w:ind w:firstLine="0"/>
                  </w:pPr>
                  <w:r w:rsidRPr="00577A23">
                    <w:t>2.</w:t>
                  </w:r>
                </w:p>
              </w:tc>
              <w:tc>
                <w:tcPr>
                  <w:tcW w:w="5816" w:type="dxa"/>
                </w:tcPr>
                <w:p w:rsidR="000E5C70" w:rsidRPr="00577A23" w:rsidRDefault="000E5C70" w:rsidP="006A074A">
                  <w:pPr>
                    <w:pStyle w:val="11"/>
                    <w:ind w:firstLine="0"/>
                  </w:pPr>
                  <w:r w:rsidRPr="00577A23">
                    <w:t>……</w:t>
                  </w:r>
                </w:p>
              </w:tc>
            </w:tr>
            <w:tr w:rsidR="000E5C70" w:rsidRPr="00577A23" w:rsidTr="006A074A">
              <w:trPr>
                <w:trHeight w:val="150"/>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pPr>
                </w:p>
              </w:tc>
              <w:tc>
                <w:tcPr>
                  <w:tcW w:w="426" w:type="dxa"/>
                </w:tcPr>
                <w:p w:rsidR="000E5C70" w:rsidRPr="00577A23" w:rsidRDefault="000E5C70" w:rsidP="006A074A">
                  <w:pPr>
                    <w:pStyle w:val="11"/>
                    <w:ind w:firstLine="0"/>
                  </w:pPr>
                  <w:r w:rsidRPr="00577A23">
                    <w:t>3.</w:t>
                  </w:r>
                </w:p>
              </w:tc>
              <w:tc>
                <w:tcPr>
                  <w:tcW w:w="5816" w:type="dxa"/>
                </w:tcPr>
                <w:p w:rsidR="000E5C70" w:rsidRPr="00577A23" w:rsidRDefault="000E5C70" w:rsidP="006A074A">
                  <w:pPr>
                    <w:pStyle w:val="11"/>
                    <w:ind w:firstLine="0"/>
                  </w:pPr>
                  <w:r w:rsidRPr="00577A23">
                    <w:t>……</w:t>
                  </w:r>
                </w:p>
              </w:tc>
            </w:tr>
            <w:tr w:rsidR="000E5C70" w:rsidRPr="00577A23" w:rsidTr="006A074A">
              <w:trPr>
                <w:trHeight w:val="150"/>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pPr>
                </w:p>
              </w:tc>
              <w:tc>
                <w:tcPr>
                  <w:tcW w:w="426" w:type="dxa"/>
                </w:tcPr>
                <w:p w:rsidR="000E5C70" w:rsidRPr="00577A23" w:rsidRDefault="000E5C70" w:rsidP="006A074A">
                  <w:pPr>
                    <w:pStyle w:val="11"/>
                    <w:ind w:firstLine="0"/>
                  </w:pPr>
                  <w:r w:rsidRPr="00577A23">
                    <w:t>4.</w:t>
                  </w:r>
                </w:p>
              </w:tc>
              <w:tc>
                <w:tcPr>
                  <w:tcW w:w="5816" w:type="dxa"/>
                </w:tcPr>
                <w:p w:rsidR="000E5C70" w:rsidRPr="00577A23" w:rsidRDefault="000E5C70" w:rsidP="006A074A">
                  <w:pPr>
                    <w:pStyle w:val="11"/>
                    <w:ind w:firstLine="0"/>
                  </w:pPr>
                  <w:r w:rsidRPr="00577A23">
                    <w:t>……</w:t>
                  </w:r>
                </w:p>
              </w:tc>
            </w:tr>
          </w:tbl>
          <w:p w:rsidR="00701346" w:rsidRDefault="00701346" w:rsidP="00F36C3B">
            <w:pPr>
              <w:pStyle w:val="110"/>
              <w:ind w:firstLine="709"/>
            </w:pPr>
          </w:p>
          <w:p w:rsidR="000E5C70" w:rsidRPr="00577A23" w:rsidRDefault="000E5C70" w:rsidP="000E5C70">
            <w:pPr>
              <w:pStyle w:val="11"/>
              <w:ind w:firstLine="709"/>
            </w:pPr>
            <w:r w:rsidRPr="00577A23">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5"/>
              <w:gridCol w:w="2343"/>
              <w:gridCol w:w="2780"/>
              <w:gridCol w:w="2546"/>
              <w:gridCol w:w="2124"/>
            </w:tblGrid>
            <w:tr w:rsidR="00961D01" w:rsidRPr="00577A23" w:rsidTr="00192EA7">
              <w:tc>
                <w:tcPr>
                  <w:tcW w:w="1639" w:type="pct"/>
                  <w:vMerge w:val="restart"/>
                </w:tcPr>
                <w:p w:rsidR="00961D01" w:rsidRPr="00577A23" w:rsidRDefault="00961D01" w:rsidP="00961D01">
                  <w:pPr>
                    <w:jc w:val="both"/>
                    <w:rPr>
                      <w:sz w:val="28"/>
                      <w:szCs w:val="28"/>
                    </w:rPr>
                  </w:pPr>
                  <w:r w:rsidRPr="00577A23">
                    <w:rPr>
                      <w:b/>
                      <w:sz w:val="22"/>
                      <w:szCs w:val="22"/>
                    </w:rPr>
                    <w:t>Наименование показателя</w:t>
                  </w:r>
                </w:p>
              </w:tc>
              <w:tc>
                <w:tcPr>
                  <w:tcW w:w="804" w:type="pct"/>
                  <w:vMerge w:val="restart"/>
                </w:tcPr>
                <w:p w:rsidR="00961D01" w:rsidRPr="00577A23" w:rsidRDefault="00961D01" w:rsidP="00961D01">
                  <w:pPr>
                    <w:jc w:val="both"/>
                    <w:rPr>
                      <w:sz w:val="28"/>
                      <w:szCs w:val="28"/>
                    </w:rPr>
                  </w:pPr>
                  <w:r w:rsidRPr="00577A23">
                    <w:rPr>
                      <w:b/>
                      <w:sz w:val="22"/>
                      <w:szCs w:val="22"/>
                    </w:rPr>
                    <w:t xml:space="preserve">Общая </w:t>
                  </w:r>
                  <w:r>
                    <w:rPr>
                      <w:b/>
                      <w:sz w:val="22"/>
                      <w:szCs w:val="22"/>
                    </w:rPr>
                    <w:t>стоимость</w:t>
                  </w:r>
                </w:p>
              </w:tc>
              <w:tc>
                <w:tcPr>
                  <w:tcW w:w="2557" w:type="pct"/>
                  <w:gridSpan w:val="3"/>
                </w:tcPr>
                <w:p w:rsidR="00961D01" w:rsidRPr="00577A23" w:rsidRDefault="00961D01" w:rsidP="00961D01">
                  <w:pPr>
                    <w:jc w:val="both"/>
                    <w:rPr>
                      <w:sz w:val="28"/>
                      <w:szCs w:val="28"/>
                    </w:rPr>
                  </w:pPr>
                  <w:r w:rsidRPr="00577A23">
                    <w:rPr>
                      <w:b/>
                      <w:sz w:val="22"/>
                      <w:szCs w:val="22"/>
                    </w:rPr>
                    <w:t>в том числе</w:t>
                  </w:r>
                  <w:r w:rsidRPr="00577A23">
                    <w:rPr>
                      <w:rStyle w:val="ad"/>
                      <w:b/>
                      <w:sz w:val="22"/>
                      <w:szCs w:val="22"/>
                    </w:rPr>
                    <w:footnoteReference w:id="1"/>
                  </w:r>
                  <w:r w:rsidRPr="00577A23">
                    <w:rPr>
                      <w:b/>
                      <w:sz w:val="22"/>
                      <w:szCs w:val="22"/>
                    </w:rPr>
                    <w:t xml:space="preserve">: </w:t>
                  </w:r>
                  <w:r w:rsidRPr="00577A23">
                    <w:rPr>
                      <w:b/>
                      <w:i/>
                      <w:sz w:val="22"/>
                      <w:szCs w:val="22"/>
                    </w:rPr>
                    <w:t xml:space="preserve">(указать сведения о </w:t>
                  </w:r>
                  <w:r>
                    <w:rPr>
                      <w:b/>
                      <w:i/>
                      <w:sz w:val="22"/>
                      <w:szCs w:val="22"/>
                    </w:rPr>
                    <w:t>стоимости</w:t>
                  </w:r>
                  <w:r w:rsidRPr="00577A23">
                    <w:rPr>
                      <w:b/>
                      <w:i/>
                      <w:sz w:val="22"/>
                      <w:szCs w:val="22"/>
                    </w:rPr>
                    <w:t xml:space="preserve"> на каждый год, в котором выполняются работы, оказываются услуги, поставляются товары</w:t>
                  </w:r>
                  <w:r w:rsidRPr="00577A23">
                    <w:rPr>
                      <w:b/>
                      <w:sz w:val="22"/>
                      <w:szCs w:val="22"/>
                    </w:rPr>
                    <w:t>)</w:t>
                  </w:r>
                </w:p>
              </w:tc>
            </w:tr>
            <w:tr w:rsidR="00961D01" w:rsidRPr="00577A23" w:rsidTr="00192EA7">
              <w:tc>
                <w:tcPr>
                  <w:tcW w:w="1639" w:type="pct"/>
                  <w:vMerge/>
                </w:tcPr>
                <w:p w:rsidR="00961D01" w:rsidRPr="00577A23" w:rsidRDefault="00961D01" w:rsidP="00961D01">
                  <w:pPr>
                    <w:jc w:val="both"/>
                    <w:rPr>
                      <w:sz w:val="28"/>
                      <w:szCs w:val="28"/>
                    </w:rPr>
                  </w:pPr>
                </w:p>
              </w:tc>
              <w:tc>
                <w:tcPr>
                  <w:tcW w:w="804" w:type="pct"/>
                  <w:vMerge/>
                </w:tcPr>
                <w:p w:rsidR="00961D01" w:rsidRPr="00577A23" w:rsidRDefault="00961D01" w:rsidP="00961D01">
                  <w:pPr>
                    <w:jc w:val="both"/>
                    <w:rPr>
                      <w:sz w:val="28"/>
                      <w:szCs w:val="28"/>
                    </w:rPr>
                  </w:pPr>
                </w:p>
              </w:tc>
              <w:tc>
                <w:tcPr>
                  <w:tcW w:w="954" w:type="pct"/>
                </w:tcPr>
                <w:p w:rsidR="00961D01" w:rsidRPr="00577A23" w:rsidRDefault="00961D01" w:rsidP="00961D01">
                  <w:pPr>
                    <w:jc w:val="both"/>
                    <w:rPr>
                      <w:sz w:val="28"/>
                      <w:szCs w:val="28"/>
                    </w:rPr>
                  </w:pPr>
                  <w:r w:rsidRPr="00577A23">
                    <w:rPr>
                      <w:sz w:val="22"/>
                      <w:szCs w:val="22"/>
                    </w:rPr>
                    <w:t>на 20___ г.</w:t>
                  </w:r>
                </w:p>
              </w:tc>
              <w:tc>
                <w:tcPr>
                  <w:tcW w:w="874" w:type="pct"/>
                </w:tcPr>
                <w:p w:rsidR="00961D01" w:rsidRPr="00577A23" w:rsidRDefault="00961D01" w:rsidP="00961D01">
                  <w:pPr>
                    <w:jc w:val="both"/>
                    <w:rPr>
                      <w:sz w:val="28"/>
                      <w:szCs w:val="28"/>
                    </w:rPr>
                  </w:pPr>
                  <w:r w:rsidRPr="00577A23">
                    <w:rPr>
                      <w:sz w:val="22"/>
                      <w:szCs w:val="22"/>
                    </w:rPr>
                    <w:t>на 20___ г.</w:t>
                  </w:r>
                </w:p>
              </w:tc>
              <w:tc>
                <w:tcPr>
                  <w:tcW w:w="730" w:type="pct"/>
                </w:tcPr>
                <w:p w:rsidR="00961D01" w:rsidRPr="00577A23" w:rsidRDefault="00961D01" w:rsidP="00961D01">
                  <w:pPr>
                    <w:jc w:val="both"/>
                    <w:rPr>
                      <w:sz w:val="28"/>
                      <w:szCs w:val="28"/>
                    </w:rPr>
                  </w:pPr>
                  <w:r w:rsidRPr="00577A23">
                    <w:rPr>
                      <w:sz w:val="22"/>
                      <w:szCs w:val="22"/>
                    </w:rPr>
                    <w:t>и т.д.</w:t>
                  </w:r>
                </w:p>
              </w:tc>
            </w:tr>
            <w:tr w:rsidR="00961D01" w:rsidRPr="00577A23" w:rsidTr="00192EA7">
              <w:tc>
                <w:tcPr>
                  <w:tcW w:w="1639" w:type="pct"/>
                </w:tcPr>
                <w:p w:rsidR="00961D01" w:rsidRPr="00D66995" w:rsidRDefault="00961D01" w:rsidP="00961D01">
                  <w:pPr>
                    <w:jc w:val="both"/>
                    <w:rPr>
                      <w:sz w:val="28"/>
                      <w:szCs w:val="28"/>
                    </w:rPr>
                  </w:pPr>
                  <w:r w:rsidRPr="00D66995">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D66995">
                    <w:rPr>
                      <w:rStyle w:val="ad"/>
                    </w:rPr>
                    <w:footnoteReference w:id="2"/>
                  </w:r>
                </w:p>
              </w:tc>
              <w:tc>
                <w:tcPr>
                  <w:tcW w:w="804"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954"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874"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730" w:type="pct"/>
                </w:tcPr>
                <w:p w:rsidR="00961D01" w:rsidRPr="00D66995" w:rsidRDefault="00961D01" w:rsidP="00961D01">
                  <w:pPr>
                    <w:jc w:val="both"/>
                    <w:rPr>
                      <w:sz w:val="28"/>
                      <w:szCs w:val="28"/>
                    </w:rPr>
                  </w:pPr>
                  <w:r w:rsidRPr="00D66995">
                    <w:rPr>
                      <w:i/>
                    </w:rPr>
                    <w:t>Указать стоимость в рублях с учетом НДС</w:t>
                  </w:r>
                </w:p>
              </w:tc>
            </w:tr>
            <w:tr w:rsidR="00961D01" w:rsidRPr="00577A23" w:rsidTr="00192EA7">
              <w:tc>
                <w:tcPr>
                  <w:tcW w:w="1639" w:type="pct"/>
                </w:tcPr>
                <w:p w:rsidR="00961D01" w:rsidRPr="00D66995" w:rsidRDefault="00961D01" w:rsidP="00961D01">
                  <w:pPr>
                    <w:jc w:val="both"/>
                    <w:rPr>
                      <w:sz w:val="28"/>
                      <w:szCs w:val="28"/>
                    </w:rPr>
                  </w:pPr>
                  <w:r w:rsidRPr="00D66995">
                    <w:t>Стоимость товаров, произведенных в Российской Федерации, из общего объема предлагаемых товаров с учетом НДС, рублей</w:t>
                  </w:r>
                </w:p>
              </w:tc>
              <w:tc>
                <w:tcPr>
                  <w:tcW w:w="804"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954"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874"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730" w:type="pct"/>
                </w:tcPr>
                <w:p w:rsidR="00961D01" w:rsidRPr="00D66995" w:rsidRDefault="00961D01" w:rsidP="00961D01">
                  <w:pPr>
                    <w:jc w:val="both"/>
                    <w:rPr>
                      <w:sz w:val="28"/>
                      <w:szCs w:val="28"/>
                    </w:rPr>
                  </w:pPr>
                  <w:r w:rsidRPr="00D66995">
                    <w:rPr>
                      <w:i/>
                    </w:rPr>
                    <w:t>Указать стоимость в рублях с учетом НДС</w:t>
                  </w:r>
                </w:p>
              </w:tc>
            </w:tr>
            <w:tr w:rsidR="00961D01" w:rsidRPr="00577A23" w:rsidTr="00192EA7">
              <w:tc>
                <w:tcPr>
                  <w:tcW w:w="1639" w:type="pct"/>
                </w:tcPr>
                <w:p w:rsidR="00961D01" w:rsidRPr="00D66995" w:rsidRDefault="00961D01" w:rsidP="00961D01">
                  <w:pPr>
                    <w:jc w:val="both"/>
                    <w:rPr>
                      <w:sz w:val="28"/>
                      <w:szCs w:val="28"/>
                    </w:rPr>
                  </w:pPr>
                  <w:r w:rsidRPr="00D66995">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D66995">
                    <w:rPr>
                      <w:rStyle w:val="ad"/>
                    </w:rPr>
                    <w:footnoteReference w:id="3"/>
                  </w:r>
                </w:p>
              </w:tc>
              <w:tc>
                <w:tcPr>
                  <w:tcW w:w="804"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954"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874"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730" w:type="pct"/>
                </w:tcPr>
                <w:p w:rsidR="00961D01" w:rsidRPr="00D66995" w:rsidRDefault="00961D01" w:rsidP="00961D01">
                  <w:pPr>
                    <w:jc w:val="both"/>
                    <w:rPr>
                      <w:sz w:val="28"/>
                      <w:szCs w:val="28"/>
                    </w:rPr>
                  </w:pPr>
                  <w:r w:rsidRPr="00D66995">
                    <w:rPr>
                      <w:i/>
                    </w:rPr>
                    <w:t>Указать стоимость в рублях с учетом НДС</w:t>
                  </w:r>
                </w:p>
              </w:tc>
            </w:tr>
          </w:tbl>
          <w:p w:rsidR="000E5C70" w:rsidRPr="00D66995" w:rsidRDefault="000E5C70" w:rsidP="00F36C3B">
            <w:pPr>
              <w:pStyle w:val="110"/>
              <w:ind w:firstLine="709"/>
            </w:pPr>
          </w:p>
          <w:p w:rsidR="00696108" w:rsidRDefault="00696108" w:rsidP="00696108">
            <w:pPr>
              <w:rPr>
                <w:sz w:val="28"/>
                <w:szCs w:val="28"/>
              </w:rPr>
            </w:pPr>
            <w:r w:rsidRPr="007242BE">
              <w:rPr>
                <w:sz w:val="28"/>
                <w:szCs w:val="28"/>
              </w:rPr>
              <w:br w:type="page"/>
            </w:r>
          </w:p>
          <w:p w:rsidR="00F36C3B" w:rsidRDefault="00F36C3B" w:rsidP="00696108">
            <w:pPr>
              <w:rPr>
                <w:sz w:val="28"/>
                <w:szCs w:val="28"/>
              </w:rPr>
            </w:pPr>
          </w:p>
          <w:p w:rsidR="00F36C3B" w:rsidRDefault="00F36C3B" w:rsidP="00696108">
            <w:pPr>
              <w:rPr>
                <w:sz w:val="28"/>
                <w:szCs w:val="28"/>
              </w:rPr>
            </w:pPr>
          </w:p>
          <w:p w:rsidR="0048242E" w:rsidRDefault="0048242E" w:rsidP="009A40B7">
            <w:pPr>
              <w:jc w:val="center"/>
              <w:rPr>
                <w:b/>
                <w:sz w:val="28"/>
                <w:szCs w:val="28"/>
              </w:rPr>
            </w:pPr>
          </w:p>
          <w:p w:rsidR="0048242E" w:rsidRDefault="0048242E" w:rsidP="009A40B7">
            <w:pPr>
              <w:jc w:val="center"/>
              <w:rPr>
                <w:b/>
                <w:sz w:val="28"/>
                <w:szCs w:val="28"/>
              </w:rPr>
            </w:pPr>
          </w:p>
          <w:p w:rsidR="009A40B7" w:rsidRPr="00D66995" w:rsidRDefault="009A40B7" w:rsidP="009A40B7">
            <w:pPr>
              <w:jc w:val="center"/>
              <w:rPr>
                <w:b/>
                <w:sz w:val="28"/>
                <w:szCs w:val="28"/>
              </w:rPr>
            </w:pPr>
            <w:r w:rsidRPr="00D66995">
              <w:rPr>
                <w:b/>
                <w:sz w:val="28"/>
                <w:szCs w:val="28"/>
              </w:rPr>
              <w:lastRenderedPageBreak/>
              <w:t>Форма  технического предложения участника</w:t>
            </w:r>
          </w:p>
          <w:p w:rsidR="009A40B7" w:rsidRPr="00D66995" w:rsidRDefault="009A40B7" w:rsidP="009A40B7">
            <w:pPr>
              <w:jc w:val="center"/>
            </w:pPr>
          </w:p>
          <w:p w:rsidR="00185C62" w:rsidRPr="00577A23" w:rsidRDefault="00185C62" w:rsidP="00185C62">
            <w:pPr>
              <w:jc w:val="both"/>
              <w:rPr>
                <w:bCs/>
                <w:sz w:val="28"/>
                <w:szCs w:val="28"/>
                <w:u w:val="single"/>
              </w:rPr>
            </w:pPr>
            <w:r w:rsidRPr="00577A23">
              <w:rPr>
                <w:bCs/>
                <w:sz w:val="28"/>
                <w:szCs w:val="28"/>
                <w:u w:val="single"/>
              </w:rPr>
              <w:t>Инструкция по заполнению формы технического предложения:</w:t>
            </w:r>
          </w:p>
          <w:p w:rsidR="009A40B7" w:rsidRPr="00D66995" w:rsidRDefault="009A40B7" w:rsidP="009A40B7">
            <w:pPr>
              <w:jc w:val="center"/>
              <w:rPr>
                <w:bCs/>
                <w:sz w:val="28"/>
                <w:szCs w:val="28"/>
              </w:rPr>
            </w:pPr>
            <w:r w:rsidRPr="00D66995">
              <w:rPr>
                <w:bCs/>
                <w:sz w:val="28"/>
                <w:szCs w:val="28"/>
              </w:rPr>
              <w:t>Техническое предложение</w:t>
            </w:r>
            <w:r w:rsidRPr="00D66995">
              <w:rPr>
                <w:rStyle w:val="ad"/>
                <w:bCs/>
                <w:sz w:val="28"/>
                <w:szCs w:val="28"/>
              </w:rPr>
              <w:footnoteReference w:id="4"/>
            </w:r>
          </w:p>
          <w:p w:rsidR="009A40B7" w:rsidRPr="00D66995" w:rsidRDefault="00185C62" w:rsidP="009A40B7">
            <w:pPr>
              <w:rPr>
                <w:bCs/>
                <w:i/>
                <w:sz w:val="28"/>
                <w:szCs w:val="28"/>
              </w:rPr>
            </w:pPr>
            <w:r>
              <w:rPr>
                <w:bCs/>
                <w:i/>
                <w:sz w:val="28"/>
                <w:szCs w:val="28"/>
              </w:rPr>
              <w:t>о</w:t>
            </w:r>
            <w:r w:rsidRPr="00D66995">
              <w:rPr>
                <w:bCs/>
                <w:i/>
                <w:sz w:val="28"/>
                <w:szCs w:val="28"/>
              </w:rPr>
              <w:t xml:space="preserve">формляется </w:t>
            </w:r>
            <w:r w:rsidR="009A40B7" w:rsidRPr="00D66995">
              <w:rPr>
                <w:bCs/>
                <w:i/>
                <w:sz w:val="28"/>
                <w:szCs w:val="28"/>
              </w:rPr>
              <w:t>участником отдельно по каждому лоту</w:t>
            </w:r>
            <w:r w:rsidR="009A40B7" w:rsidRPr="00D66995">
              <w:rPr>
                <w:i/>
              </w:rPr>
              <w:t xml:space="preserve"> </w:t>
            </w:r>
            <w:r w:rsidR="009A40B7" w:rsidRPr="00D66995">
              <w:rPr>
                <w:i/>
                <w:sz w:val="28"/>
                <w:szCs w:val="28"/>
              </w:rPr>
              <w:t xml:space="preserve">и предоставляется в формате </w:t>
            </w:r>
            <w:r>
              <w:rPr>
                <w:i/>
                <w:sz w:val="28"/>
                <w:szCs w:val="28"/>
                <w:lang w:val="en-US"/>
              </w:rPr>
              <w:t>MS</w:t>
            </w:r>
            <w:r w:rsidR="002A2046" w:rsidRPr="002A2046">
              <w:rPr>
                <w:i/>
                <w:sz w:val="28"/>
                <w:szCs w:val="28"/>
              </w:rPr>
              <w:t xml:space="preserve"> </w:t>
            </w:r>
            <w:r w:rsidR="009A40B7" w:rsidRPr="00D66995">
              <w:rPr>
                <w:i/>
                <w:sz w:val="28"/>
                <w:szCs w:val="28"/>
                <w:lang w:val="en-US"/>
              </w:rPr>
              <w:t>Word</w:t>
            </w:r>
          </w:p>
          <w:p w:rsidR="009A40B7" w:rsidRPr="00D66995" w:rsidRDefault="009A40B7" w:rsidP="009A40B7">
            <w:pPr>
              <w:rPr>
                <w:bCs/>
              </w:rPr>
            </w:pPr>
            <w:r w:rsidRPr="00D66995">
              <w:rPr>
                <w:bCs/>
              </w:rPr>
              <w:t>«____» ___________ 20__ г.</w:t>
            </w:r>
          </w:p>
          <w:p w:rsidR="009A40B7" w:rsidRPr="00D66995" w:rsidRDefault="009A40B7" w:rsidP="009A40B7">
            <w:pPr>
              <w:rPr>
                <w:bCs/>
                <w:sz w:val="16"/>
              </w:rPr>
            </w:pPr>
          </w:p>
          <w:p w:rsidR="00185C62" w:rsidRPr="001437F0" w:rsidRDefault="00185C62" w:rsidP="00185C62">
            <w:pPr>
              <w:jc w:val="both"/>
              <w:rPr>
                <w:bCs/>
                <w:i/>
                <w:sz w:val="28"/>
                <w:szCs w:val="28"/>
              </w:rPr>
            </w:pPr>
            <w:r w:rsidRPr="001437F0">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961D01">
              <w:rPr>
                <w:bCs/>
                <w:i/>
                <w:sz w:val="28"/>
                <w:szCs w:val="28"/>
              </w:rPr>
              <w:t>,</w:t>
            </w:r>
            <w:r w:rsidR="00961D01" w:rsidRPr="00CA5F3C">
              <w:rPr>
                <w:bCs/>
                <w:i/>
                <w:sz w:val="28"/>
                <w:szCs w:val="28"/>
              </w:rPr>
              <w:t xml:space="preserve"> чертеж, марка</w:t>
            </w:r>
            <w:r w:rsidR="00961D01">
              <w:rPr>
                <w:bCs/>
                <w:i/>
                <w:sz w:val="28"/>
                <w:szCs w:val="28"/>
              </w:rPr>
              <w:t xml:space="preserve"> (при наличии)</w:t>
            </w:r>
            <w:r w:rsidR="00961D01" w:rsidRPr="00CA5F3C">
              <w:rPr>
                <w:bCs/>
                <w:i/>
                <w:sz w:val="28"/>
                <w:szCs w:val="28"/>
              </w:rPr>
              <w:t>, наименование производителя</w:t>
            </w:r>
            <w:r w:rsidRPr="001437F0">
              <w:rPr>
                <w:bCs/>
                <w:i/>
                <w:sz w:val="28"/>
                <w:szCs w:val="28"/>
              </w:rPr>
              <w:t xml:space="preserve"> по каждой номенклатурной позиции.</w:t>
            </w:r>
          </w:p>
          <w:p w:rsidR="00185C62" w:rsidRPr="001437F0" w:rsidRDefault="00185C62" w:rsidP="00185C62">
            <w:pPr>
              <w:jc w:val="both"/>
              <w:rPr>
                <w:bCs/>
                <w:i/>
                <w:sz w:val="28"/>
                <w:szCs w:val="28"/>
              </w:rPr>
            </w:pPr>
          </w:p>
          <w:p w:rsidR="00185C62" w:rsidRPr="001437F0" w:rsidRDefault="00185C62" w:rsidP="00185C62">
            <w:pPr>
              <w:jc w:val="both"/>
              <w:rPr>
                <w:bCs/>
                <w:i/>
                <w:sz w:val="28"/>
                <w:szCs w:val="28"/>
              </w:rPr>
            </w:pPr>
            <w:r w:rsidRPr="001437F0">
              <w:rPr>
                <w:bCs/>
                <w:i/>
                <w:sz w:val="28"/>
                <w:szCs w:val="28"/>
              </w:rPr>
              <w:t>Техническое предложение предоставляется в составе открытой части заявки на участие в закупке</w:t>
            </w:r>
          </w:p>
          <w:p w:rsidR="00185C62" w:rsidRPr="00577A23" w:rsidRDefault="00185C62" w:rsidP="00185C62">
            <w:pPr>
              <w:jc w:val="both"/>
              <w:rPr>
                <w:bCs/>
                <w:i/>
                <w:sz w:val="28"/>
                <w:szCs w:val="28"/>
              </w:rPr>
            </w:pPr>
          </w:p>
          <w:p w:rsidR="00185C62" w:rsidRPr="00577A23" w:rsidRDefault="00185C62" w:rsidP="00185C62"/>
          <w:p w:rsidR="00185C62" w:rsidRPr="00577A23" w:rsidRDefault="00185C62" w:rsidP="00185C62">
            <w:pPr>
              <w:jc w:val="center"/>
              <w:rPr>
                <w:b/>
                <w:bCs/>
                <w:sz w:val="28"/>
                <w:szCs w:val="28"/>
              </w:rPr>
            </w:pPr>
            <w:r w:rsidRPr="00577A23">
              <w:rPr>
                <w:b/>
                <w:bCs/>
                <w:sz w:val="28"/>
                <w:szCs w:val="28"/>
              </w:rPr>
              <w:t>Техническое предложение</w:t>
            </w:r>
            <w:r w:rsidRPr="00577A23">
              <w:rPr>
                <w:rStyle w:val="ad"/>
                <w:b/>
                <w:bCs/>
              </w:rPr>
              <w:footnoteReference w:id="5"/>
            </w:r>
          </w:p>
          <w:p w:rsidR="00185C62" w:rsidRPr="00577A23" w:rsidRDefault="00185C62" w:rsidP="00185C62">
            <w:pPr>
              <w:rPr>
                <w:bCs/>
              </w:rPr>
            </w:pPr>
          </w:p>
          <w:p w:rsidR="00185C62" w:rsidRPr="00577A23" w:rsidRDefault="00185C62" w:rsidP="00185C62">
            <w:pPr>
              <w:rPr>
                <w:bCs/>
              </w:rPr>
            </w:pPr>
          </w:p>
          <w:p w:rsidR="00185C62" w:rsidRPr="00577A23" w:rsidRDefault="00185C62" w:rsidP="00185C62">
            <w:pPr>
              <w:ind w:firstLine="709"/>
              <w:jc w:val="both"/>
            </w:pPr>
            <w:r w:rsidRPr="00577A23">
              <w:rPr>
                <w:b/>
              </w:rPr>
              <w:t>Номер закупки, номер и предмет лота</w:t>
            </w:r>
          </w:p>
          <w:p w:rsidR="00185C62" w:rsidRPr="001437F0" w:rsidRDefault="00185C62" w:rsidP="00185C62">
            <w:pPr>
              <w:ind w:firstLine="709"/>
              <w:jc w:val="both"/>
              <w:rPr>
                <w:i/>
              </w:rPr>
            </w:pPr>
            <w:r>
              <w:rPr>
                <w:i/>
              </w:rPr>
              <w:t>(</w:t>
            </w:r>
            <w:r w:rsidRPr="001437F0">
              <w:rPr>
                <w:i/>
              </w:rPr>
              <w:t>участник должен указать номер закупки, номер и предмет лота, соответствующие указанным в документации</w:t>
            </w:r>
            <w:r>
              <w:rPr>
                <w:i/>
              </w:rPr>
              <w:t>)</w:t>
            </w:r>
          </w:p>
          <w:p w:rsidR="00185C62" w:rsidRPr="00577A23" w:rsidRDefault="00185C62" w:rsidP="00185C62">
            <w:pPr>
              <w:ind w:firstLine="709"/>
              <w:jc w:val="both"/>
              <w:rPr>
                <w:i/>
              </w:rPr>
            </w:pPr>
          </w:p>
          <w:p w:rsidR="00185C62" w:rsidRPr="00577A23" w:rsidRDefault="00185C62" w:rsidP="00185C62">
            <w:pPr>
              <w:ind w:firstLine="709"/>
              <w:jc w:val="both"/>
              <w:rPr>
                <w:i/>
              </w:rPr>
            </w:pPr>
          </w:p>
          <w:p w:rsidR="00185C62" w:rsidRPr="00577A23" w:rsidRDefault="00185C62" w:rsidP="00185C62">
            <w:pPr>
              <w:ind w:firstLine="709"/>
            </w:pPr>
            <w:r w:rsidRPr="00577A23">
              <w:t>1. Подавая настоящее техническое предложение, обязуюсь:</w:t>
            </w:r>
          </w:p>
          <w:p w:rsidR="00185C62" w:rsidRPr="00577A23" w:rsidRDefault="00185C62" w:rsidP="00185C62">
            <w:pPr>
              <w:ind w:firstLine="709"/>
            </w:pPr>
            <w:r w:rsidRPr="00577A23">
              <w:t>а) поставить товары, выполнить работы, оказать услуги, предусмотренные настоящим техническим предложением, в полном соответствии с:</w:t>
            </w:r>
          </w:p>
          <w:p w:rsidR="00185C62" w:rsidRPr="00577A23" w:rsidRDefault="00185C62" w:rsidP="00185C62">
            <w:pPr>
              <w:pStyle w:val="a6"/>
              <w:ind w:left="0" w:firstLine="709"/>
            </w:pPr>
            <w:r w:rsidRPr="00577A23">
              <w:t>-нормативными документами, перечисленными в техническом задании документации о закупке;</w:t>
            </w:r>
          </w:p>
          <w:p w:rsidR="00185C62" w:rsidRPr="00577A23" w:rsidRDefault="00185C62" w:rsidP="00185C62">
            <w:pPr>
              <w:pStyle w:val="a6"/>
              <w:ind w:left="0" w:firstLine="709"/>
            </w:pPr>
            <w:r w:rsidRPr="00577A23">
              <w:lastRenderedPageBreak/>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185C62" w:rsidRPr="00577A23" w:rsidRDefault="00185C62" w:rsidP="00185C62">
            <w:pPr>
              <w:pStyle w:val="a6"/>
              <w:ind w:left="0" w:firstLine="709"/>
            </w:pPr>
            <w:r w:rsidRPr="00577A23">
              <w:t>-требованиями к качеству поставляемых товаров, выполненных работ, оказанных услуг, указанными в техническом задании документации о закупке;</w:t>
            </w:r>
          </w:p>
          <w:p w:rsidR="00185C62" w:rsidRPr="00577A23" w:rsidRDefault="00185C62" w:rsidP="00185C62">
            <w:pPr>
              <w:pStyle w:val="a6"/>
              <w:ind w:left="0" w:firstLine="709"/>
            </w:pPr>
            <w:r w:rsidRPr="00577A23">
              <w:t>-требованиями к результату поставки товаров, выполнения работ, оказания услуг, указанными в техническом задании документации о закупке;</w:t>
            </w:r>
          </w:p>
          <w:p w:rsidR="00185C62" w:rsidRPr="00577A23" w:rsidRDefault="00185C62" w:rsidP="00185C62">
            <w:pPr>
              <w:pStyle w:val="a6"/>
              <w:ind w:left="0" w:firstLine="709"/>
              <w:rPr>
                <w:bCs/>
              </w:rPr>
            </w:pPr>
            <w:r w:rsidRPr="00577A23">
              <w:t xml:space="preserve">б)  поставить товар, </w:t>
            </w:r>
            <w:r w:rsidRPr="00577A23">
              <w:rPr>
                <w:bCs/>
              </w:rPr>
              <w:t>в соответствии с  требованиями к упаковке и отгрузке, указанными в техническом задании документации</w:t>
            </w:r>
            <w:r w:rsidRPr="00577A23">
              <w:t xml:space="preserve"> о закупке</w:t>
            </w:r>
            <w:r w:rsidRPr="00577A23">
              <w:rPr>
                <w:bCs/>
              </w:rPr>
              <w:t>;</w:t>
            </w:r>
          </w:p>
          <w:p w:rsidR="00185C62" w:rsidRPr="00577A23" w:rsidRDefault="00185C62" w:rsidP="00185C62">
            <w:pPr>
              <w:pStyle w:val="a6"/>
              <w:ind w:left="0" w:firstLine="709"/>
              <w:rPr>
                <w:bCs/>
              </w:rPr>
            </w:pPr>
            <w:r w:rsidRPr="00577A23">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r w:rsidRPr="00577A23">
              <w:t xml:space="preserve"> документации о закупке</w:t>
            </w:r>
            <w:r w:rsidRPr="00577A23">
              <w:rPr>
                <w:bCs/>
              </w:rPr>
              <w:t>;</w:t>
            </w:r>
          </w:p>
          <w:p w:rsidR="00185C62" w:rsidRPr="00577A23" w:rsidRDefault="00185C62" w:rsidP="00185C62">
            <w:pPr>
              <w:pStyle w:val="a6"/>
              <w:ind w:left="0" w:firstLine="709"/>
              <w:rPr>
                <w:bCs/>
              </w:rPr>
            </w:pPr>
            <w:r w:rsidRPr="00577A23">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185C62" w:rsidRPr="00577A23" w:rsidRDefault="00185C62" w:rsidP="00185C62">
            <w:pPr>
              <w:pStyle w:val="a6"/>
              <w:ind w:left="0" w:firstLine="709"/>
              <w:rPr>
                <w:bCs/>
              </w:rPr>
            </w:pPr>
          </w:p>
          <w:p w:rsidR="00185C62" w:rsidRPr="00577A23" w:rsidRDefault="00185C62" w:rsidP="00185C62">
            <w:pPr>
              <w:pStyle w:val="a6"/>
              <w:ind w:left="0" w:firstLine="709"/>
              <w:rPr>
                <w:bCs/>
              </w:rPr>
            </w:pPr>
            <w:r w:rsidRPr="00577A23">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w:t>
            </w:r>
            <w:r w:rsidRPr="00577A23">
              <w:t xml:space="preserve"> документации о закупке</w:t>
            </w:r>
            <w:r w:rsidRPr="00577A23">
              <w:rPr>
                <w:bCs/>
              </w:rPr>
              <w:t>.</w:t>
            </w:r>
          </w:p>
          <w:p w:rsidR="00185C62" w:rsidRPr="00577A23" w:rsidRDefault="00185C62" w:rsidP="00185C62">
            <w:pPr>
              <w:pStyle w:val="a6"/>
              <w:ind w:left="0" w:firstLine="709"/>
              <w:rPr>
                <w:bCs/>
              </w:rPr>
            </w:pPr>
          </w:p>
          <w:p w:rsidR="00185C62" w:rsidRPr="00577A23" w:rsidRDefault="00185C62" w:rsidP="00185C62">
            <w:pPr>
              <w:pStyle w:val="a6"/>
              <w:ind w:left="0" w:firstLine="709"/>
              <w:rPr>
                <w:bCs/>
              </w:rPr>
            </w:pPr>
            <w:r w:rsidRPr="00577A23">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577A23">
              <w:t xml:space="preserve"> документации о закупке</w:t>
            </w:r>
            <w:r w:rsidRPr="00577A23">
              <w:rPr>
                <w:bCs/>
              </w:rPr>
              <w:t>.</w:t>
            </w:r>
          </w:p>
          <w:p w:rsidR="009A40B7" w:rsidRPr="00D66995" w:rsidRDefault="009A40B7" w:rsidP="009A40B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1868"/>
              <w:gridCol w:w="841"/>
              <w:gridCol w:w="1112"/>
              <w:gridCol w:w="2479"/>
              <w:gridCol w:w="2450"/>
              <w:gridCol w:w="1526"/>
              <w:gridCol w:w="1497"/>
            </w:tblGrid>
            <w:tr w:rsidR="009A40B7" w:rsidRPr="00D66995" w:rsidTr="004B26C5">
              <w:tc>
                <w:tcPr>
                  <w:tcW w:w="5000" w:type="pct"/>
                  <w:gridSpan w:val="8"/>
                </w:tcPr>
                <w:p w:rsidR="009A40B7" w:rsidRPr="00D66995" w:rsidRDefault="002A2046" w:rsidP="006A074A">
                  <w:pPr>
                    <w:jc w:val="both"/>
                    <w:rPr>
                      <w:b/>
                    </w:rPr>
                  </w:pPr>
                  <w:r w:rsidRPr="002A2046">
                    <w:rPr>
                      <w:b/>
                      <w:sz w:val="28"/>
                      <w:szCs w:val="28"/>
                    </w:rPr>
                    <w:t>4</w:t>
                  </w:r>
                  <w:r w:rsidR="006A074A">
                    <w:rPr>
                      <w:b/>
                      <w:sz w:val="28"/>
                      <w:szCs w:val="28"/>
                    </w:rPr>
                    <w:t xml:space="preserve">. </w:t>
                  </w:r>
                  <w:r w:rsidR="009A40B7" w:rsidRPr="00D66995">
                    <w:rPr>
                      <w:b/>
                      <w:sz w:val="28"/>
                      <w:szCs w:val="28"/>
                    </w:rPr>
                    <w:t>Наименование</w:t>
                  </w:r>
                  <w:r w:rsidR="009A40B7" w:rsidRPr="00D66995">
                    <w:rPr>
                      <w:rStyle w:val="ad"/>
                      <w:b/>
                      <w:sz w:val="28"/>
                      <w:szCs w:val="28"/>
                    </w:rPr>
                    <w:footnoteReference w:id="6"/>
                  </w:r>
                  <w:r w:rsidR="009A40B7" w:rsidRPr="00D66995">
                    <w:rPr>
                      <w:b/>
                      <w:sz w:val="28"/>
                      <w:szCs w:val="28"/>
                    </w:rPr>
                    <w:t xml:space="preserve"> предложенных товаров, работ, услуг их количество (объем)</w:t>
                  </w:r>
                  <w:r w:rsidR="006A074A">
                    <w:rPr>
                      <w:rStyle w:val="ad"/>
                      <w:b/>
                      <w:sz w:val="28"/>
                      <w:szCs w:val="28"/>
                    </w:rPr>
                    <w:footnoteReference w:id="7"/>
                  </w:r>
                  <w:r w:rsidR="009A40B7" w:rsidRPr="00D66995">
                    <w:rPr>
                      <w:b/>
                      <w:sz w:val="28"/>
                      <w:szCs w:val="28"/>
                    </w:rPr>
                    <w:t xml:space="preserve"> и предложенная цена договора</w:t>
                  </w:r>
                </w:p>
              </w:tc>
            </w:tr>
            <w:tr w:rsidR="009A40B7" w:rsidRPr="00D66995" w:rsidTr="004B26C5">
              <w:tc>
                <w:tcPr>
                  <w:tcW w:w="997" w:type="pct"/>
                </w:tcPr>
                <w:p w:rsidR="009A40B7" w:rsidRPr="00D66995" w:rsidRDefault="009A40B7" w:rsidP="004B26C5">
                  <w:pPr>
                    <w:jc w:val="both"/>
                    <w:rPr>
                      <w:b/>
                    </w:rPr>
                  </w:pPr>
                  <w:r w:rsidRPr="00D66995">
                    <w:rPr>
                      <w:b/>
                    </w:rPr>
                    <w:t>Наименование товара, работы, услуги</w:t>
                  </w:r>
                </w:p>
              </w:tc>
              <w:tc>
                <w:tcPr>
                  <w:tcW w:w="635" w:type="pct"/>
                </w:tcPr>
                <w:p w:rsidR="009A40B7" w:rsidRPr="00D66995" w:rsidRDefault="009A40B7" w:rsidP="004B26C5">
                  <w:pPr>
                    <w:jc w:val="both"/>
                    <w:rPr>
                      <w:b/>
                    </w:rPr>
                  </w:pPr>
                  <w:r w:rsidRPr="00D66995">
                    <w:rPr>
                      <w:b/>
                    </w:rPr>
                    <w:t>Ед.изм.</w:t>
                  </w:r>
                </w:p>
              </w:tc>
              <w:tc>
                <w:tcPr>
                  <w:tcW w:w="664" w:type="pct"/>
                  <w:gridSpan w:val="2"/>
                </w:tcPr>
                <w:p w:rsidR="009A40B7" w:rsidRPr="00D66995" w:rsidRDefault="009A40B7" w:rsidP="004B26C5">
                  <w:pPr>
                    <w:ind w:left="-108"/>
                    <w:jc w:val="both"/>
                    <w:rPr>
                      <w:b/>
                    </w:rPr>
                  </w:pPr>
                  <w:r w:rsidRPr="00D66995">
                    <w:rPr>
                      <w:b/>
                    </w:rPr>
                    <w:t>Количество (объем)</w:t>
                  </w:r>
                </w:p>
              </w:tc>
              <w:tc>
                <w:tcPr>
                  <w:tcW w:w="843" w:type="pct"/>
                </w:tcPr>
                <w:p w:rsidR="009A40B7" w:rsidRPr="00D66995" w:rsidRDefault="009A40B7" w:rsidP="004B26C5">
                  <w:pPr>
                    <w:jc w:val="both"/>
                    <w:rPr>
                      <w:b/>
                    </w:rPr>
                  </w:pPr>
                  <w:r w:rsidRPr="00D66995">
                    <w:rPr>
                      <w:b/>
                    </w:rPr>
                    <w:t>Цена за единицу без учета НДС</w:t>
                  </w:r>
                </w:p>
              </w:tc>
              <w:tc>
                <w:tcPr>
                  <w:tcW w:w="833" w:type="pct"/>
                </w:tcPr>
                <w:p w:rsidR="009A40B7" w:rsidRPr="00D66995" w:rsidRDefault="009A40B7" w:rsidP="004B26C5">
                  <w:pPr>
                    <w:jc w:val="both"/>
                    <w:rPr>
                      <w:b/>
                    </w:rPr>
                  </w:pPr>
                  <w:r w:rsidRPr="00D66995">
                    <w:rPr>
                      <w:b/>
                    </w:rPr>
                    <w:t>Цена за единицу с учетом НДС</w:t>
                  </w:r>
                </w:p>
              </w:tc>
              <w:tc>
                <w:tcPr>
                  <w:tcW w:w="519" w:type="pct"/>
                </w:tcPr>
                <w:p w:rsidR="009A40B7" w:rsidRPr="00D66995" w:rsidRDefault="009A40B7" w:rsidP="004B26C5">
                  <w:pPr>
                    <w:jc w:val="both"/>
                    <w:rPr>
                      <w:b/>
                    </w:rPr>
                  </w:pPr>
                  <w:r w:rsidRPr="00D66995">
                    <w:rPr>
                      <w:b/>
                    </w:rPr>
                    <w:t>Всего без учета НДС</w:t>
                  </w:r>
                </w:p>
              </w:tc>
              <w:tc>
                <w:tcPr>
                  <w:tcW w:w="509" w:type="pct"/>
                </w:tcPr>
                <w:p w:rsidR="009A40B7" w:rsidRPr="00D66995" w:rsidRDefault="009A40B7" w:rsidP="004B26C5">
                  <w:pPr>
                    <w:jc w:val="both"/>
                    <w:rPr>
                      <w:b/>
                    </w:rPr>
                  </w:pPr>
                  <w:r w:rsidRPr="00D66995">
                    <w:rPr>
                      <w:b/>
                    </w:rPr>
                    <w:t>Всего с учетом НДС</w:t>
                  </w:r>
                </w:p>
              </w:tc>
            </w:tr>
            <w:tr w:rsidR="009A40B7" w:rsidRPr="00D66995" w:rsidTr="004B26C5">
              <w:tc>
                <w:tcPr>
                  <w:tcW w:w="997" w:type="pct"/>
                </w:tcPr>
                <w:p w:rsidR="009A40B7" w:rsidRPr="00D66995" w:rsidRDefault="009A40B7" w:rsidP="004B26C5">
                  <w:pPr>
                    <w:ind w:left="-108"/>
                    <w:jc w:val="both"/>
                    <w:rPr>
                      <w:i/>
                    </w:rPr>
                  </w:pPr>
                  <w:r w:rsidRPr="00D66995">
                    <w:rPr>
                      <w:i/>
                    </w:rPr>
                    <w:t>Указать наименование товара, работы, услуги, с указанием марки</w:t>
                  </w:r>
                  <w:r w:rsidR="00961D01">
                    <w:rPr>
                      <w:i/>
                    </w:rPr>
                    <w:t xml:space="preserve"> (при наличии)</w:t>
                  </w:r>
                  <w:r w:rsidRPr="00D66995">
                    <w:rPr>
                      <w:i/>
                    </w:rPr>
                    <w:t>, модели, названия</w:t>
                  </w:r>
                </w:p>
              </w:tc>
              <w:tc>
                <w:tcPr>
                  <w:tcW w:w="635" w:type="pct"/>
                </w:tcPr>
                <w:p w:rsidR="009A40B7" w:rsidRPr="00D66995" w:rsidRDefault="009A40B7" w:rsidP="004B26C5">
                  <w:pPr>
                    <w:jc w:val="both"/>
                    <w:rPr>
                      <w:i/>
                    </w:rPr>
                  </w:pPr>
                  <w:r w:rsidRPr="00D66995">
                    <w:rPr>
                      <w:i/>
                    </w:rPr>
                    <w:t>Указать ед. изм. согласно ОКЕИ</w:t>
                  </w:r>
                </w:p>
              </w:tc>
              <w:tc>
                <w:tcPr>
                  <w:tcW w:w="664" w:type="pct"/>
                  <w:gridSpan w:val="2"/>
                </w:tcPr>
                <w:p w:rsidR="009A40B7" w:rsidRPr="00D66995" w:rsidRDefault="009A40B7" w:rsidP="004B26C5">
                  <w:pPr>
                    <w:jc w:val="both"/>
                    <w:rPr>
                      <w:i/>
                    </w:rPr>
                  </w:pPr>
                  <w:r w:rsidRPr="00D66995">
                    <w:rPr>
                      <w:i/>
                    </w:rPr>
                    <w:t>Указать количество (объем) согласно единицам измерения</w:t>
                  </w:r>
                </w:p>
              </w:tc>
              <w:tc>
                <w:tcPr>
                  <w:tcW w:w="843" w:type="pct"/>
                </w:tcPr>
                <w:p w:rsidR="009A40B7" w:rsidRPr="00D66995" w:rsidRDefault="009A40B7" w:rsidP="004B26C5">
                  <w:pPr>
                    <w:jc w:val="both"/>
                    <w:rPr>
                      <w:i/>
                    </w:rPr>
                  </w:pPr>
                  <w:r w:rsidRPr="00D66995">
                    <w:rPr>
                      <w:i/>
                    </w:rPr>
                    <w:t>Колонка включается при необходимости (если участник должен указать цены за единицу)</w:t>
                  </w:r>
                </w:p>
                <w:p w:rsidR="009A40B7" w:rsidRPr="00D66995" w:rsidRDefault="009A40B7" w:rsidP="004B26C5">
                  <w:pPr>
                    <w:jc w:val="both"/>
                    <w:rPr>
                      <w:i/>
                    </w:rPr>
                  </w:pPr>
                  <w:r w:rsidRPr="00D66995">
                    <w:rPr>
                      <w:i/>
                    </w:rPr>
                    <w:lastRenderedPageBreak/>
                    <w:t>Указать цену в рублях</w:t>
                  </w:r>
                </w:p>
              </w:tc>
              <w:tc>
                <w:tcPr>
                  <w:tcW w:w="833" w:type="pct"/>
                </w:tcPr>
                <w:p w:rsidR="009A40B7" w:rsidRPr="00D66995" w:rsidRDefault="009A40B7" w:rsidP="004B26C5">
                  <w:pPr>
                    <w:jc w:val="both"/>
                    <w:rPr>
                      <w:i/>
                    </w:rPr>
                  </w:pPr>
                  <w:r w:rsidRPr="00D66995">
                    <w:rPr>
                      <w:i/>
                    </w:rPr>
                    <w:lastRenderedPageBreak/>
                    <w:t>Колонка включается при необходимости (если участник должен указать цены за единицу)</w:t>
                  </w:r>
                </w:p>
                <w:p w:rsidR="009A40B7" w:rsidRPr="00D66995" w:rsidRDefault="009A40B7" w:rsidP="004B26C5">
                  <w:pPr>
                    <w:jc w:val="both"/>
                    <w:rPr>
                      <w:i/>
                    </w:rPr>
                  </w:pPr>
                </w:p>
                <w:p w:rsidR="009A40B7" w:rsidRPr="00D66995" w:rsidRDefault="009A40B7" w:rsidP="004B26C5">
                  <w:pPr>
                    <w:jc w:val="both"/>
                    <w:rPr>
                      <w:i/>
                    </w:rPr>
                  </w:pPr>
                  <w:r w:rsidRPr="00D66995">
                    <w:rPr>
                      <w:i/>
                    </w:rPr>
                    <w:t>Указать цену в рублях</w:t>
                  </w:r>
                </w:p>
              </w:tc>
              <w:tc>
                <w:tcPr>
                  <w:tcW w:w="519" w:type="pct"/>
                </w:tcPr>
                <w:p w:rsidR="009A40B7" w:rsidRPr="00D66995" w:rsidRDefault="009A40B7" w:rsidP="004B26C5">
                  <w:pPr>
                    <w:jc w:val="both"/>
                    <w:rPr>
                      <w:i/>
                    </w:rPr>
                  </w:pPr>
                  <w:r w:rsidRPr="00D66995">
                    <w:rPr>
                      <w:i/>
                    </w:rPr>
                    <w:lastRenderedPageBreak/>
                    <w:t>Указать цену в рублях</w:t>
                  </w:r>
                </w:p>
              </w:tc>
              <w:tc>
                <w:tcPr>
                  <w:tcW w:w="509" w:type="pct"/>
                </w:tcPr>
                <w:p w:rsidR="009A40B7" w:rsidRPr="00D66995" w:rsidRDefault="009A40B7" w:rsidP="004B26C5">
                  <w:pPr>
                    <w:jc w:val="both"/>
                    <w:rPr>
                      <w:i/>
                    </w:rPr>
                  </w:pPr>
                  <w:r w:rsidRPr="00D66995">
                    <w:rPr>
                      <w:i/>
                    </w:rPr>
                    <w:t>Указать цену в рублях</w:t>
                  </w:r>
                </w:p>
              </w:tc>
            </w:tr>
            <w:tr w:rsidR="009A40B7" w:rsidRPr="00D66995" w:rsidTr="004B26C5">
              <w:tc>
                <w:tcPr>
                  <w:tcW w:w="997" w:type="pct"/>
                </w:tcPr>
                <w:p w:rsidR="009A40B7" w:rsidRPr="00D66995" w:rsidRDefault="009A40B7" w:rsidP="004B26C5">
                  <w:pPr>
                    <w:ind w:left="-108"/>
                    <w:jc w:val="both"/>
                    <w:rPr>
                      <w:b/>
                    </w:rPr>
                  </w:pPr>
                  <w:r w:rsidRPr="00D66995">
                    <w:rPr>
                      <w:b/>
                    </w:rPr>
                    <w:lastRenderedPageBreak/>
                    <w:t>ИТОГО</w:t>
                  </w:r>
                  <w:r w:rsidRPr="00D66995">
                    <w:rPr>
                      <w:rStyle w:val="ad"/>
                      <w:b/>
                    </w:rPr>
                    <w:footnoteReference w:id="8"/>
                  </w:r>
                </w:p>
              </w:tc>
              <w:tc>
                <w:tcPr>
                  <w:tcW w:w="635" w:type="pct"/>
                </w:tcPr>
                <w:p w:rsidR="009A40B7" w:rsidRPr="00D66995" w:rsidRDefault="009A40B7" w:rsidP="004B26C5">
                  <w:pPr>
                    <w:jc w:val="both"/>
                  </w:pPr>
                  <w:r w:rsidRPr="00D66995">
                    <w:t>-</w:t>
                  </w:r>
                </w:p>
              </w:tc>
              <w:tc>
                <w:tcPr>
                  <w:tcW w:w="664" w:type="pct"/>
                  <w:gridSpan w:val="2"/>
                </w:tcPr>
                <w:p w:rsidR="009A40B7" w:rsidRPr="00D66995" w:rsidRDefault="009A40B7" w:rsidP="004B26C5">
                  <w:pPr>
                    <w:jc w:val="both"/>
                  </w:pPr>
                  <w:r w:rsidRPr="00D66995">
                    <w:t>-</w:t>
                  </w:r>
                </w:p>
              </w:tc>
              <w:tc>
                <w:tcPr>
                  <w:tcW w:w="843" w:type="pct"/>
                </w:tcPr>
                <w:p w:rsidR="009A40B7" w:rsidRPr="00D66995" w:rsidRDefault="009A40B7" w:rsidP="004B26C5">
                  <w:pPr>
                    <w:jc w:val="both"/>
                  </w:pPr>
                  <w:r w:rsidRPr="00D66995">
                    <w:t>-</w:t>
                  </w:r>
                </w:p>
              </w:tc>
              <w:tc>
                <w:tcPr>
                  <w:tcW w:w="833" w:type="pct"/>
                </w:tcPr>
                <w:p w:rsidR="009A40B7" w:rsidRPr="00D66995" w:rsidRDefault="009A40B7" w:rsidP="004B26C5">
                  <w:pPr>
                    <w:jc w:val="both"/>
                  </w:pPr>
                  <w:r w:rsidRPr="00D66995">
                    <w:t>-</w:t>
                  </w:r>
                </w:p>
              </w:tc>
              <w:tc>
                <w:tcPr>
                  <w:tcW w:w="519" w:type="pct"/>
                </w:tcPr>
                <w:p w:rsidR="009A40B7" w:rsidRPr="00D66995" w:rsidRDefault="009A40B7" w:rsidP="004B26C5">
                  <w:pPr>
                    <w:ind w:left="-108"/>
                    <w:jc w:val="both"/>
                  </w:pPr>
                  <w:r w:rsidRPr="00D66995">
                    <w:rPr>
                      <w:i/>
                    </w:rPr>
                    <w:t>Указать сумму всего без учета НДС</w:t>
                  </w:r>
                </w:p>
              </w:tc>
              <w:tc>
                <w:tcPr>
                  <w:tcW w:w="509" w:type="pct"/>
                </w:tcPr>
                <w:p w:rsidR="009A40B7" w:rsidRPr="00D66995" w:rsidRDefault="009A40B7" w:rsidP="004B26C5">
                  <w:pPr>
                    <w:jc w:val="both"/>
                  </w:pPr>
                  <w:r w:rsidRPr="00D66995">
                    <w:rPr>
                      <w:i/>
                    </w:rPr>
                    <w:t>Указать сумму всего с учетом НДС</w:t>
                  </w:r>
                </w:p>
              </w:tc>
            </w:tr>
            <w:tr w:rsidR="009A40B7" w:rsidRPr="00D66995" w:rsidTr="004B26C5">
              <w:tc>
                <w:tcPr>
                  <w:tcW w:w="997" w:type="pct"/>
                </w:tcPr>
                <w:p w:rsidR="009A40B7" w:rsidRPr="00D66995" w:rsidRDefault="009A40B7" w:rsidP="004B26C5">
                  <w:pPr>
                    <w:ind w:left="-108"/>
                    <w:jc w:val="both"/>
                    <w:rPr>
                      <w:b/>
                    </w:rPr>
                  </w:pPr>
                </w:p>
              </w:tc>
              <w:tc>
                <w:tcPr>
                  <w:tcW w:w="4003" w:type="pct"/>
                  <w:gridSpan w:val="7"/>
                </w:tcPr>
                <w:p w:rsidR="009A40B7" w:rsidRPr="00D66995" w:rsidRDefault="009A40B7" w:rsidP="004B26C5">
                  <w:pPr>
                    <w:jc w:val="both"/>
                    <w:rPr>
                      <w:i/>
                    </w:rPr>
                  </w:pPr>
                </w:p>
              </w:tc>
            </w:tr>
            <w:tr w:rsidR="009A40B7" w:rsidRPr="00D66995" w:rsidTr="004B26C5">
              <w:tc>
                <w:tcPr>
                  <w:tcW w:w="997" w:type="pct"/>
                </w:tcPr>
                <w:p w:rsidR="009A40B7" w:rsidRPr="00D66995" w:rsidRDefault="009A40B7" w:rsidP="004B26C5">
                  <w:pPr>
                    <w:ind w:left="-108"/>
                    <w:jc w:val="both"/>
                    <w:rPr>
                      <w:b/>
                      <w:bCs/>
                    </w:rPr>
                  </w:pPr>
                  <w:r w:rsidRPr="00D66995">
                    <w:rPr>
                      <w:b/>
                      <w:bCs/>
                    </w:rPr>
                    <w:t>Применяемая</w:t>
                  </w:r>
                </w:p>
                <w:p w:rsidR="009A40B7" w:rsidRPr="00D66995" w:rsidRDefault="009A40B7" w:rsidP="004B26C5">
                  <w:pPr>
                    <w:ind w:left="-108"/>
                    <w:jc w:val="both"/>
                    <w:rPr>
                      <w:b/>
                      <w:bCs/>
                    </w:rPr>
                  </w:pPr>
                  <w:r w:rsidRPr="00D66995">
                    <w:rPr>
                      <w:b/>
                      <w:bCs/>
                    </w:rPr>
                    <w:t xml:space="preserve">участником </w:t>
                  </w:r>
                  <w:r w:rsidR="00B0799C">
                    <w:rPr>
                      <w:b/>
                      <w:bCs/>
                    </w:rPr>
                    <w:t xml:space="preserve">при расчете предложенной цены </w:t>
                  </w:r>
                  <w:r w:rsidRPr="00D66995">
                    <w:rPr>
                      <w:b/>
                      <w:bCs/>
                    </w:rPr>
                    <w:t>ставка НДС</w:t>
                  </w:r>
                </w:p>
              </w:tc>
              <w:tc>
                <w:tcPr>
                  <w:tcW w:w="4003" w:type="pct"/>
                  <w:gridSpan w:val="7"/>
                </w:tcPr>
                <w:p w:rsidR="009A40B7" w:rsidRPr="00D66995" w:rsidRDefault="009A40B7" w:rsidP="00B0799C">
                  <w:pPr>
                    <w:jc w:val="both"/>
                    <w:rPr>
                      <w:bCs/>
                    </w:rPr>
                  </w:pPr>
                  <w:r w:rsidRPr="00D66995">
                    <w:rPr>
                      <w:bCs/>
                      <w:i/>
                    </w:rPr>
                    <w:t>Указать применяемую</w:t>
                  </w:r>
                  <w:r w:rsidR="00B0799C">
                    <w:rPr>
                      <w:bCs/>
                      <w:i/>
                    </w:rPr>
                    <w:t xml:space="preserve"> участником</w:t>
                  </w:r>
                  <w:r w:rsidRPr="00D66995">
                    <w:rPr>
                      <w:bCs/>
                      <w:i/>
                    </w:rPr>
                    <w:t xml:space="preserve"> ставку НДС в процентах </w:t>
                  </w:r>
                </w:p>
              </w:tc>
            </w:tr>
            <w:tr w:rsidR="009A40B7" w:rsidRPr="00D66995" w:rsidTr="004B26C5">
              <w:tc>
                <w:tcPr>
                  <w:tcW w:w="5000" w:type="pct"/>
                  <w:gridSpan w:val="8"/>
                </w:tcPr>
                <w:p w:rsidR="009A40B7" w:rsidRPr="00D66995" w:rsidRDefault="00B0799C" w:rsidP="004B26C5">
                  <w:pPr>
                    <w:jc w:val="both"/>
                    <w:rPr>
                      <w:b/>
                      <w:bCs/>
                      <w:i/>
                    </w:rPr>
                  </w:pPr>
                  <w:r>
                    <w:rPr>
                      <w:b/>
                      <w:bCs/>
                      <w:sz w:val="28"/>
                      <w:szCs w:val="28"/>
                    </w:rPr>
                    <w:t xml:space="preserve">5. </w:t>
                  </w:r>
                  <w:r w:rsidR="009A40B7" w:rsidRPr="00D66995">
                    <w:rPr>
                      <w:b/>
                      <w:bCs/>
                      <w:sz w:val="28"/>
                      <w:szCs w:val="28"/>
                    </w:rPr>
                    <w:t>Характеристики предлагаемых товаров, работ, услуг</w:t>
                  </w:r>
                  <w:r w:rsidR="009A40B7" w:rsidRPr="00D66995">
                    <w:rPr>
                      <w:rStyle w:val="ad"/>
                      <w:b/>
                      <w:bCs/>
                      <w:sz w:val="28"/>
                      <w:szCs w:val="28"/>
                    </w:rPr>
                    <w:footnoteReference w:id="9"/>
                  </w:r>
                  <w:r w:rsidR="009A40B7" w:rsidRPr="00D66995">
                    <w:rPr>
                      <w:rStyle w:val="af"/>
                      <w:b/>
                      <w:sz w:val="28"/>
                      <w:szCs w:val="28"/>
                    </w:rPr>
                    <w:t xml:space="preserve"> </w:t>
                  </w:r>
                </w:p>
              </w:tc>
            </w:tr>
            <w:tr w:rsidR="009A40B7" w:rsidRPr="00D66995" w:rsidTr="00281A53">
              <w:tc>
                <w:tcPr>
                  <w:tcW w:w="997" w:type="pct"/>
                  <w:vMerge w:val="restart"/>
                </w:tcPr>
                <w:p w:rsidR="009A40B7" w:rsidRPr="00D66995" w:rsidRDefault="009A40B7" w:rsidP="004B26C5">
                  <w:pPr>
                    <w:jc w:val="both"/>
                    <w:rPr>
                      <w:i/>
                    </w:rPr>
                  </w:pPr>
                  <w:r w:rsidRPr="00D66995">
                    <w:rPr>
                      <w:i/>
                    </w:rPr>
                    <w:t>Указать наименование товара, работы, услуги, с указанием марки, модели, названия.</w:t>
                  </w:r>
                </w:p>
                <w:p w:rsidR="009A40B7" w:rsidRPr="00D66995" w:rsidRDefault="009A40B7" w:rsidP="00B46FEE">
                  <w:pPr>
                    <w:jc w:val="both"/>
                    <w:rPr>
                      <w:i/>
                    </w:rPr>
                  </w:pPr>
                  <w:r w:rsidRPr="00D66995">
                    <w:rPr>
                      <w:i/>
                    </w:rPr>
                    <w:t>В случае если товар, работы, услуги являются эквивалентными указать слово «эквивалент», указать марку</w:t>
                  </w:r>
                  <w:r w:rsidR="00961D01">
                    <w:rPr>
                      <w:i/>
                    </w:rPr>
                    <w:t xml:space="preserve"> (при наличии)</w:t>
                  </w:r>
                  <w:r w:rsidRPr="00D66995">
                    <w:rPr>
                      <w:i/>
                    </w:rPr>
                    <w:t xml:space="preserve">, модель, название, производителя, а в характеристиках товаров, работ, услуг в обязательном порядке указать конкретные характеристики и их </w:t>
                  </w:r>
                  <w:r w:rsidRPr="00D66995">
                    <w:rPr>
                      <w:i/>
                    </w:rPr>
                    <w:lastRenderedPageBreak/>
                    <w:t>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21" w:type="pct"/>
                  <w:gridSpan w:val="2"/>
                </w:tcPr>
                <w:p w:rsidR="009A40B7" w:rsidRPr="00D66995" w:rsidRDefault="00B46FEE" w:rsidP="004B26C5">
                  <w:pPr>
                    <w:jc w:val="both"/>
                  </w:pPr>
                  <w:r w:rsidRPr="00D66995">
                    <w:rPr>
                      <w:bCs/>
                    </w:rPr>
                    <w:lastRenderedPageBreak/>
                    <w:t>Технические и функциональные характеристики товара, работы, услуги</w:t>
                  </w:r>
                </w:p>
              </w:tc>
              <w:tc>
                <w:tcPr>
                  <w:tcW w:w="3082" w:type="pct"/>
                  <w:gridSpan w:val="5"/>
                </w:tcPr>
                <w:p w:rsidR="00B46FEE" w:rsidRPr="00577A23" w:rsidRDefault="00B46FEE" w:rsidP="00B46FEE">
                  <w:pPr>
                    <w:jc w:val="both"/>
                    <w:rPr>
                      <w:bCs/>
                      <w:i/>
                    </w:rPr>
                  </w:pPr>
                  <w:r w:rsidRPr="00577A23">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B46FEE" w:rsidRDefault="00B46FEE" w:rsidP="00B46FEE">
                  <w:pPr>
                    <w:jc w:val="both"/>
                    <w:rPr>
                      <w:bCs/>
                    </w:rPr>
                  </w:pPr>
                  <w:r w:rsidRPr="00577A23">
                    <w:rPr>
                      <w:b/>
                      <w:bCs/>
                      <w:i/>
                      <w:sz w:val="22"/>
                      <w:szCs w:val="22"/>
                    </w:rPr>
                    <w:t>Вариант 1:</w:t>
                  </w:r>
                  <w:r w:rsidR="002A2046" w:rsidRPr="002A2046">
                    <w:rPr>
                      <w:sz w:val="22"/>
                    </w:rPr>
                    <w:t xml:space="preserve">Участник должен </w:t>
                  </w:r>
                  <w:r w:rsidRPr="00577A23">
                    <w:rPr>
                      <w:bCs/>
                      <w:sz w:val="22"/>
                      <w:szCs w:val="22"/>
                    </w:rPr>
                    <w:t>перечислить характеристики товаров, работ, услуг</w:t>
                  </w:r>
                  <w:r w:rsidR="008A20DA" w:rsidRPr="008A20DA">
                    <w:rPr>
                      <w:sz w:val="22"/>
                    </w:rPr>
                    <w:t xml:space="preserve"> в соответствии с требованиями технического задания документации</w:t>
                  </w:r>
                  <w:r w:rsidRPr="00577A23">
                    <w:rPr>
                      <w:bCs/>
                      <w:sz w:val="22"/>
                      <w:szCs w:val="22"/>
                    </w:rPr>
                    <w:t xml:space="preserve"> и  указать их конкретные значения:</w:t>
                  </w:r>
                </w:p>
                <w:p w:rsidR="00B46FEE" w:rsidRPr="00577A23" w:rsidRDefault="00B46FEE" w:rsidP="00B46FEE">
                  <w:pPr>
                    <w:jc w:val="both"/>
                    <w:rPr>
                      <w:bCs/>
                      <w:i/>
                    </w:rPr>
                  </w:pPr>
                  <w:r w:rsidRPr="00577A2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w:t>
                  </w:r>
                  <w:r w:rsidR="009E244D">
                    <w:rPr>
                      <w:bCs/>
                      <w:i/>
                      <w:sz w:val="22"/>
                      <w:szCs w:val="22"/>
                    </w:rPr>
                    <w:t xml:space="preserve"> </w:t>
                  </w:r>
                  <w:r w:rsidRPr="00577A23">
                    <w:rPr>
                      <w:bCs/>
                      <w:i/>
                      <w:sz w:val="22"/>
                      <w:szCs w:val="22"/>
                    </w:rPr>
                    <w:t>см», или диапазон значений, например «рабочая температура двигателя: от ____ до ____ С</w:t>
                  </w:r>
                  <w:r w:rsidRPr="00577A23">
                    <w:rPr>
                      <w:bCs/>
                      <w:i/>
                      <w:sz w:val="22"/>
                      <w:szCs w:val="22"/>
                      <w:vertAlign w:val="superscript"/>
                    </w:rPr>
                    <w:t>о</w:t>
                  </w:r>
                  <w:r w:rsidRPr="00577A23">
                    <w:rPr>
                      <w:bCs/>
                      <w:i/>
                      <w:sz w:val="22"/>
                      <w:szCs w:val="22"/>
                    </w:rPr>
                    <w:t>»</w:t>
                  </w:r>
                </w:p>
                <w:p w:rsidR="00B46FEE" w:rsidRPr="00577A23" w:rsidRDefault="00B46FEE" w:rsidP="00B46FEE">
                  <w:pPr>
                    <w:jc w:val="both"/>
                    <w:rPr>
                      <w:bCs/>
                      <w:i/>
                    </w:rPr>
                  </w:pPr>
                </w:p>
                <w:p w:rsidR="00B46FEE" w:rsidRPr="00577A23" w:rsidRDefault="00B46FEE" w:rsidP="00B46FEE">
                  <w:pPr>
                    <w:jc w:val="both"/>
                    <w:rPr>
                      <w:b/>
                      <w:bCs/>
                      <w:i/>
                    </w:rPr>
                  </w:pPr>
                  <w:r w:rsidRPr="00577A23">
                    <w:rPr>
                      <w:b/>
                      <w:bCs/>
                      <w:i/>
                      <w:sz w:val="22"/>
                      <w:szCs w:val="22"/>
                    </w:rPr>
                    <w:t>Вариант 2:</w:t>
                  </w:r>
                  <w:r w:rsidRPr="00577A23">
                    <w:rPr>
                      <w:bCs/>
                      <w:i/>
                      <w:sz w:val="22"/>
                      <w:szCs w:val="22"/>
                    </w:rPr>
                    <w:t>(вариант применим при закупке работ или услуг)</w:t>
                  </w:r>
                </w:p>
                <w:p w:rsidR="009A40B7" w:rsidRPr="00D66995" w:rsidRDefault="002A2046" w:rsidP="004B26C5">
                  <w:pPr>
                    <w:jc w:val="both"/>
                    <w:rPr>
                      <w:i/>
                      <w:sz w:val="28"/>
                      <w:szCs w:val="28"/>
                    </w:rPr>
                  </w:pPr>
                  <w:r w:rsidRPr="002A2046">
                    <w:rPr>
                      <w:sz w:val="22"/>
                    </w:rPr>
                    <w:t xml:space="preserve">Участник </w:t>
                  </w:r>
                  <w:r w:rsidR="00B46FEE" w:rsidRPr="00577A23">
                    <w:rPr>
                      <w:bCs/>
                      <w:sz w:val="22"/>
                      <w:szCs w:val="22"/>
                    </w:rPr>
                    <w:t xml:space="preserve">должен  </w:t>
                  </w:r>
                  <w:r w:rsidR="008A20DA" w:rsidRPr="008A20DA">
                    <w:rPr>
                      <w:sz w:val="22"/>
                    </w:rPr>
                    <w:t>указать:</w:t>
                  </w:r>
                  <w:r w:rsidR="00B46FEE" w:rsidRPr="00577A23">
                    <w:rPr>
                      <w:bCs/>
                      <w:sz w:val="22"/>
                      <w:szCs w:val="22"/>
                    </w:rPr>
                    <w:t xml:space="preserve">«Участник </w:t>
                  </w:r>
                  <w:r w:rsidRPr="002A2046">
                    <w:rPr>
                      <w:sz w:val="22"/>
                    </w:rPr>
                    <w:t xml:space="preserve"> настоящим подтверждает, что</w:t>
                  </w:r>
                  <w:r w:rsidR="009E244D">
                    <w:rPr>
                      <w:sz w:val="22"/>
                    </w:rPr>
                    <w:t xml:space="preserve"> </w:t>
                  </w:r>
                  <w:r w:rsidR="00B46FEE" w:rsidRPr="00577A23">
                    <w:rPr>
                      <w:bCs/>
                      <w:sz w:val="22"/>
                      <w:szCs w:val="22"/>
                    </w:rPr>
                    <w:t>предлагаемые</w:t>
                  </w:r>
                  <w:r w:rsidRPr="002A2046">
                    <w:rPr>
                      <w:sz w:val="22"/>
                    </w:rPr>
                    <w:t xml:space="preserve"> работы, услуги соответствуют </w:t>
                  </w:r>
                  <w:r w:rsidR="00B46FEE" w:rsidRPr="00577A23">
                    <w:rPr>
                      <w:bCs/>
                      <w:sz w:val="22"/>
                      <w:szCs w:val="22"/>
                    </w:rPr>
                    <w:t xml:space="preserve">техническим и функциональным </w:t>
                  </w:r>
                  <w:r w:rsidRPr="002A2046">
                    <w:rPr>
                      <w:sz w:val="22"/>
                    </w:rPr>
                    <w:t xml:space="preserve">требованиям </w:t>
                  </w:r>
                  <w:r w:rsidR="00B46FEE" w:rsidRPr="00577A23">
                    <w:rPr>
                      <w:bCs/>
                      <w:sz w:val="22"/>
                      <w:szCs w:val="22"/>
                    </w:rPr>
                    <w:t>к работам, услугам, указанным</w:t>
                  </w:r>
                  <w:r w:rsidR="008A20DA" w:rsidRPr="008A20DA">
                    <w:rPr>
                      <w:sz w:val="22"/>
                    </w:rPr>
                    <w:t xml:space="preserve"> в техническом задании документации.».</w:t>
                  </w:r>
                </w:p>
              </w:tc>
            </w:tr>
            <w:tr w:rsidR="009A40B7" w:rsidRPr="00D66995" w:rsidTr="00281A53">
              <w:tc>
                <w:tcPr>
                  <w:tcW w:w="997" w:type="pct"/>
                  <w:vMerge/>
                </w:tcPr>
                <w:p w:rsidR="009A40B7" w:rsidRPr="00D66995" w:rsidRDefault="009A40B7" w:rsidP="004B26C5">
                  <w:pPr>
                    <w:jc w:val="both"/>
                    <w:rPr>
                      <w:i/>
                      <w:sz w:val="28"/>
                      <w:szCs w:val="28"/>
                    </w:rPr>
                  </w:pPr>
                </w:p>
              </w:tc>
              <w:tc>
                <w:tcPr>
                  <w:tcW w:w="921" w:type="pct"/>
                  <w:gridSpan w:val="2"/>
                </w:tcPr>
                <w:p w:rsidR="009A40B7" w:rsidRPr="00D66995" w:rsidRDefault="009A40B7" w:rsidP="004B26C5">
                  <w:pPr>
                    <w:jc w:val="both"/>
                  </w:pPr>
                  <w:r w:rsidRPr="00D66995">
                    <w:t xml:space="preserve">Иные характеристики товаров, работ, услуг </w:t>
                  </w:r>
                </w:p>
              </w:tc>
              <w:tc>
                <w:tcPr>
                  <w:tcW w:w="3082" w:type="pct"/>
                  <w:gridSpan w:val="5"/>
                </w:tcPr>
                <w:p w:rsidR="009A40B7" w:rsidRPr="00D66995" w:rsidRDefault="009A40B7" w:rsidP="004B26C5">
                  <w:pPr>
                    <w:jc w:val="both"/>
                    <w:rPr>
                      <w:b/>
                      <w:bCs/>
                      <w:i/>
                    </w:rPr>
                  </w:pPr>
                  <w:r w:rsidRPr="00D66995">
                    <w:rPr>
                      <w:b/>
                      <w:bCs/>
                      <w:i/>
                    </w:rPr>
                    <w:t xml:space="preserve">Колонка включается в случае, если в техническом задании указаны иные требования к товарам, работам, услугам. </w:t>
                  </w:r>
                </w:p>
                <w:p w:rsidR="00281A53" w:rsidRPr="00577A23" w:rsidRDefault="00281A53" w:rsidP="00281A53">
                  <w:pPr>
                    <w:jc w:val="both"/>
                    <w:rPr>
                      <w:bCs/>
                      <w:i/>
                    </w:rPr>
                  </w:pPr>
                  <w:r w:rsidRPr="00577A23">
                    <w:rPr>
                      <w:bCs/>
                      <w:i/>
                      <w:sz w:val="22"/>
                      <w:szCs w:val="22"/>
                    </w:rPr>
                    <w:t>Заказчик при подготовке формы технического предложения вправе выбрать один из вариантов описания участником</w:t>
                  </w:r>
                  <w:r w:rsidR="008A20DA" w:rsidRPr="008A20DA">
                    <w:rPr>
                      <w:i/>
                      <w:sz w:val="22"/>
                    </w:rPr>
                    <w:t xml:space="preserve"> товаров, работ,</w:t>
                  </w:r>
                  <w:r w:rsidR="009E244D">
                    <w:rPr>
                      <w:i/>
                      <w:sz w:val="22"/>
                    </w:rPr>
                    <w:t xml:space="preserve"> </w:t>
                  </w:r>
                  <w:r w:rsidR="002A2046" w:rsidRPr="002A2046">
                    <w:rPr>
                      <w:i/>
                      <w:sz w:val="22"/>
                    </w:rPr>
                    <w:t>услуг</w:t>
                  </w:r>
                  <w:r w:rsidRPr="00577A23">
                    <w:rPr>
                      <w:bCs/>
                      <w:i/>
                      <w:sz w:val="22"/>
                      <w:szCs w:val="22"/>
                    </w:rPr>
                    <w:t>:</w:t>
                  </w:r>
                </w:p>
                <w:p w:rsidR="00281A53" w:rsidRPr="00577A23" w:rsidRDefault="00281A53" w:rsidP="00281A53">
                  <w:pPr>
                    <w:jc w:val="both"/>
                    <w:rPr>
                      <w:b/>
                      <w:i/>
                    </w:rPr>
                  </w:pPr>
                  <w:r w:rsidRPr="00577A23">
                    <w:rPr>
                      <w:b/>
                      <w:bCs/>
                      <w:i/>
                      <w:sz w:val="22"/>
                      <w:szCs w:val="22"/>
                    </w:rPr>
                    <w:lastRenderedPageBreak/>
                    <w:t>Вариант 1</w:t>
                  </w:r>
                  <w:r w:rsidR="002A2046" w:rsidRPr="002A2046">
                    <w:rPr>
                      <w:b/>
                      <w:i/>
                      <w:sz w:val="22"/>
                    </w:rPr>
                    <w:t>:</w:t>
                  </w:r>
                </w:p>
                <w:p w:rsidR="00281A53" w:rsidRPr="00577A23" w:rsidRDefault="002A2046" w:rsidP="00281A53">
                  <w:pPr>
                    <w:jc w:val="both"/>
                  </w:pPr>
                  <w:r w:rsidRPr="002A2046">
                    <w:rPr>
                      <w:sz w:val="22"/>
                    </w:rPr>
                    <w:t>Участник должен перечислить характеристики в соответствии с требованиями технического задания</w:t>
                  </w:r>
                  <w:r w:rsidR="009E244D">
                    <w:rPr>
                      <w:sz w:val="22"/>
                    </w:rPr>
                    <w:t xml:space="preserve"> </w:t>
                  </w:r>
                  <w:r w:rsidR="008A20DA" w:rsidRPr="008A20DA">
                    <w:rPr>
                      <w:sz w:val="22"/>
                    </w:rPr>
                    <w:t>документации и  указать их конкретные значения.</w:t>
                  </w:r>
                </w:p>
                <w:p w:rsidR="009E244D" w:rsidRDefault="009E244D" w:rsidP="00281A53">
                  <w:pPr>
                    <w:jc w:val="both"/>
                    <w:rPr>
                      <w:bCs/>
                      <w:i/>
                    </w:rPr>
                  </w:pPr>
                </w:p>
                <w:p w:rsidR="00281A53" w:rsidRPr="00577A23" w:rsidRDefault="00281A53" w:rsidP="00281A53">
                  <w:pPr>
                    <w:jc w:val="both"/>
                    <w:rPr>
                      <w:bCs/>
                      <w:i/>
                    </w:rPr>
                  </w:pPr>
                  <w:r w:rsidRPr="00577A2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577A23">
                    <w:rPr>
                      <w:bCs/>
                      <w:i/>
                      <w:sz w:val="22"/>
                      <w:szCs w:val="22"/>
                      <w:vertAlign w:val="superscript"/>
                    </w:rPr>
                    <w:t>о</w:t>
                  </w:r>
                  <w:r w:rsidRPr="00577A23">
                    <w:rPr>
                      <w:bCs/>
                      <w:i/>
                      <w:sz w:val="22"/>
                      <w:szCs w:val="22"/>
                    </w:rPr>
                    <w:t>»</w:t>
                  </w:r>
                </w:p>
                <w:p w:rsidR="00281A53" w:rsidRPr="00577A23" w:rsidRDefault="00281A53" w:rsidP="00281A53">
                  <w:pPr>
                    <w:jc w:val="both"/>
                    <w:rPr>
                      <w:bCs/>
                      <w:i/>
                    </w:rPr>
                  </w:pPr>
                </w:p>
                <w:p w:rsidR="00281A53" w:rsidRPr="00577A23" w:rsidRDefault="00281A53" w:rsidP="00281A53">
                  <w:pPr>
                    <w:jc w:val="both"/>
                    <w:rPr>
                      <w:i/>
                    </w:rPr>
                  </w:pPr>
                  <w:r w:rsidRPr="00577A23">
                    <w:rPr>
                      <w:b/>
                      <w:bCs/>
                      <w:i/>
                      <w:sz w:val="22"/>
                      <w:szCs w:val="22"/>
                    </w:rPr>
                    <w:t xml:space="preserve">Вариант 2: </w:t>
                  </w:r>
                  <w:r w:rsidRPr="00577A23">
                    <w:rPr>
                      <w:bCs/>
                      <w:i/>
                      <w:sz w:val="22"/>
                      <w:szCs w:val="22"/>
                    </w:rPr>
                    <w:t>вариант применим при закупке</w:t>
                  </w:r>
                  <w:r w:rsidR="002A2046" w:rsidRPr="002A2046">
                    <w:rPr>
                      <w:i/>
                      <w:sz w:val="22"/>
                    </w:rPr>
                    <w:t xml:space="preserve"> работ</w:t>
                  </w:r>
                  <w:r w:rsidRPr="00577A23">
                    <w:rPr>
                      <w:bCs/>
                      <w:i/>
                      <w:sz w:val="22"/>
                      <w:szCs w:val="22"/>
                    </w:rPr>
                    <w:t xml:space="preserve"> или</w:t>
                  </w:r>
                  <w:r w:rsidR="002A2046" w:rsidRPr="002A2046">
                    <w:rPr>
                      <w:i/>
                      <w:sz w:val="22"/>
                    </w:rPr>
                    <w:t xml:space="preserve"> услуг</w:t>
                  </w:r>
                </w:p>
                <w:p w:rsidR="009A40B7" w:rsidRPr="00D66995" w:rsidRDefault="002A2046" w:rsidP="004B26C5">
                  <w:pPr>
                    <w:jc w:val="both"/>
                    <w:rPr>
                      <w:i/>
                      <w:sz w:val="28"/>
                      <w:szCs w:val="28"/>
                    </w:rPr>
                  </w:pPr>
                  <w:r w:rsidRPr="002A2046">
                    <w:rPr>
                      <w:sz w:val="22"/>
                    </w:rPr>
                    <w:t xml:space="preserve">Участник </w:t>
                  </w:r>
                  <w:r w:rsidR="00281A53" w:rsidRPr="00577A23">
                    <w:rPr>
                      <w:bCs/>
                      <w:sz w:val="22"/>
                      <w:szCs w:val="22"/>
                    </w:rPr>
                    <w:t xml:space="preserve">должен </w:t>
                  </w:r>
                  <w:r w:rsidRPr="002A2046">
                    <w:rPr>
                      <w:sz w:val="22"/>
                    </w:rPr>
                    <w:t xml:space="preserve">указать: </w:t>
                  </w:r>
                  <w:r w:rsidR="00281A53" w:rsidRPr="00577A23">
                    <w:rPr>
                      <w:bCs/>
                      <w:sz w:val="22"/>
                      <w:szCs w:val="22"/>
                    </w:rPr>
                    <w:t>«Участник</w:t>
                  </w:r>
                  <w:r w:rsidR="008A20DA" w:rsidRPr="008A20DA">
                    <w:rPr>
                      <w:sz w:val="22"/>
                    </w:rPr>
                    <w:t xml:space="preserve">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9A40B7" w:rsidRPr="00D66995" w:rsidTr="004B26C5">
              <w:tc>
                <w:tcPr>
                  <w:tcW w:w="5000" w:type="pct"/>
                  <w:gridSpan w:val="8"/>
                </w:tcPr>
                <w:p w:rsidR="00D91BFC" w:rsidRDefault="00281A53" w:rsidP="00FC01A2">
                  <w:pPr>
                    <w:pStyle w:val="a6"/>
                    <w:numPr>
                      <w:ilvl w:val="0"/>
                      <w:numId w:val="1"/>
                    </w:numPr>
                    <w:jc w:val="both"/>
                    <w:rPr>
                      <w:i/>
                      <w:sz w:val="28"/>
                      <w:szCs w:val="28"/>
                    </w:rPr>
                  </w:pPr>
                  <w:r w:rsidRPr="00577A23">
                    <w:rPr>
                      <w:b/>
                      <w:bCs/>
                      <w:sz w:val="28"/>
                      <w:szCs w:val="28"/>
                    </w:rPr>
                    <w:lastRenderedPageBreak/>
                    <w:t>Условия и порядок поставки товаров, выполнения работ, оказания услуг</w:t>
                  </w:r>
                </w:p>
              </w:tc>
            </w:tr>
            <w:tr w:rsidR="009A40B7" w:rsidRPr="00D66995" w:rsidTr="004B26C5">
              <w:tc>
                <w:tcPr>
                  <w:tcW w:w="997" w:type="pct"/>
                </w:tcPr>
                <w:p w:rsidR="009A40B7" w:rsidRPr="00D66995" w:rsidRDefault="009A40B7" w:rsidP="004B26C5">
                  <w:pPr>
                    <w:jc w:val="both"/>
                    <w:rPr>
                      <w:i/>
                      <w:sz w:val="28"/>
                      <w:szCs w:val="28"/>
                    </w:rPr>
                  </w:pPr>
                  <w:r w:rsidRPr="00D66995">
                    <w:t xml:space="preserve">Сроки </w:t>
                  </w:r>
                  <w:r w:rsidRPr="00D66995">
                    <w:rPr>
                      <w:bCs/>
                    </w:rPr>
                    <w:t>поставки товаров, выполнения работ, оказания услуг</w:t>
                  </w:r>
                </w:p>
              </w:tc>
              <w:tc>
                <w:tcPr>
                  <w:tcW w:w="4003" w:type="pct"/>
                  <w:gridSpan w:val="7"/>
                </w:tcPr>
                <w:p w:rsidR="00281A53" w:rsidRPr="00577A23" w:rsidRDefault="00281A53" w:rsidP="00281A53">
                  <w:pPr>
                    <w:jc w:val="both"/>
                    <w:rPr>
                      <w:bCs/>
                      <w:i/>
                    </w:rPr>
                  </w:pPr>
                  <w:r w:rsidRPr="00577A23">
                    <w:rPr>
                      <w:bCs/>
                      <w:i/>
                      <w:sz w:val="22"/>
                      <w:szCs w:val="22"/>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281A53" w:rsidRPr="00577A23" w:rsidRDefault="00281A53" w:rsidP="00281A53">
                  <w:pPr>
                    <w:jc w:val="both"/>
                    <w:rPr>
                      <w:bCs/>
                    </w:rPr>
                  </w:pPr>
                  <w:r w:rsidRPr="00577A23">
                    <w:rPr>
                      <w:bCs/>
                      <w:sz w:val="22"/>
                      <w:szCs w:val="22"/>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 но не более срока, указанного в техническом задании:</w:t>
                  </w:r>
                </w:p>
                <w:p w:rsidR="009A40B7" w:rsidRPr="00D66995" w:rsidRDefault="00281A53" w:rsidP="004B26C5">
                  <w:pPr>
                    <w:jc w:val="both"/>
                    <w:rPr>
                      <w:i/>
                      <w:sz w:val="28"/>
                      <w:szCs w:val="28"/>
                    </w:rPr>
                  </w:pPr>
                  <w:r w:rsidRPr="00577A23">
                    <w:rPr>
                      <w:bCs/>
                      <w:i/>
                      <w:sz w:val="22"/>
                      <w:szCs w:val="22"/>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577A23">
                    <w:rPr>
                      <w:bCs/>
                      <w:sz w:val="22"/>
                      <w:szCs w:val="22"/>
                    </w:rPr>
                    <w:t xml:space="preserve"> </w:t>
                  </w:r>
                  <w:r w:rsidRPr="00577A23">
                    <w:rPr>
                      <w:bCs/>
                      <w:i/>
                      <w:sz w:val="22"/>
                      <w:szCs w:val="22"/>
                    </w:rPr>
                    <w:t>Например: «Срок поставки товара, выполнения работ, оказания услуг составляет _____ календарных дней».</w:t>
                  </w:r>
                </w:p>
              </w:tc>
            </w:tr>
            <w:tr w:rsidR="009A40B7" w:rsidRPr="00D66995" w:rsidTr="004B26C5">
              <w:tc>
                <w:tcPr>
                  <w:tcW w:w="5000" w:type="pct"/>
                  <w:gridSpan w:val="8"/>
                </w:tcPr>
                <w:p w:rsidR="009A40B7" w:rsidRPr="00D66995" w:rsidRDefault="00281A53" w:rsidP="004B26C5">
                  <w:pPr>
                    <w:jc w:val="both"/>
                    <w:rPr>
                      <w:i/>
                      <w:sz w:val="28"/>
                      <w:szCs w:val="28"/>
                    </w:rPr>
                  </w:pPr>
                  <w:r>
                    <w:rPr>
                      <w:b/>
                      <w:bCs/>
                      <w:sz w:val="28"/>
                      <w:szCs w:val="28"/>
                    </w:rPr>
                    <w:t>7. Условия расчетов</w:t>
                  </w:r>
                </w:p>
              </w:tc>
            </w:tr>
            <w:tr w:rsidR="009A40B7" w:rsidRPr="00D66995" w:rsidTr="004B26C5">
              <w:tc>
                <w:tcPr>
                  <w:tcW w:w="997" w:type="pct"/>
                </w:tcPr>
                <w:p w:rsidR="009A40B7" w:rsidRPr="00D66995" w:rsidRDefault="009A40B7" w:rsidP="004B26C5">
                  <w:pPr>
                    <w:jc w:val="both"/>
                    <w:rPr>
                      <w:i/>
                    </w:rPr>
                  </w:pPr>
                  <w:r w:rsidRPr="00D66995">
                    <w:rPr>
                      <w:bCs/>
                    </w:rPr>
                    <w:t>Авансирование</w:t>
                  </w:r>
                </w:p>
              </w:tc>
              <w:tc>
                <w:tcPr>
                  <w:tcW w:w="4003" w:type="pct"/>
                  <w:gridSpan w:val="7"/>
                </w:tcPr>
                <w:p w:rsidR="00281A53" w:rsidRPr="00577A23" w:rsidRDefault="00281A53" w:rsidP="00281A53">
                  <w:pPr>
                    <w:jc w:val="both"/>
                    <w:rPr>
                      <w:bCs/>
                      <w:i/>
                    </w:rPr>
                  </w:pPr>
                  <w:r w:rsidRPr="00577A23">
                    <w:rPr>
                      <w:bCs/>
                      <w:i/>
                      <w:sz w:val="22"/>
                      <w:szCs w:val="22"/>
                    </w:rPr>
                    <w:t xml:space="preserve">Строка включается заказчиком при подготовке формы технического предложения в случае, если размер аванса является подкритерием оценки при проведении конкурса и размер аванса должен быть указан участником в техническом предложении. </w:t>
                  </w:r>
                </w:p>
                <w:p w:rsidR="009A40B7" w:rsidRPr="00D66995" w:rsidRDefault="00281A53" w:rsidP="00281A53">
                  <w:pPr>
                    <w:jc w:val="both"/>
                    <w:rPr>
                      <w:i/>
                      <w:sz w:val="28"/>
                      <w:szCs w:val="28"/>
                    </w:rPr>
                  </w:pPr>
                  <w:r w:rsidRPr="00577A23">
                    <w:rPr>
                      <w:bCs/>
                      <w:sz w:val="22"/>
                      <w:szCs w:val="22"/>
                    </w:rPr>
                    <w:t>Участник должен указать размер аванса, но не выше максимально возможного размера, установленного в техническом задании: «Аванс составляет __ % (</w:t>
                  </w:r>
                  <w:r w:rsidRPr="00577A23">
                    <w:rPr>
                      <w:bCs/>
                      <w:i/>
                      <w:sz w:val="22"/>
                      <w:szCs w:val="22"/>
                    </w:rPr>
                    <w:t>указать конкретное значение</w:t>
                  </w:r>
                  <w:r w:rsidRPr="00577A23">
                    <w:rPr>
                      <w:bCs/>
                      <w:sz w:val="22"/>
                      <w:szCs w:val="22"/>
                    </w:rPr>
                    <w:t>) от цены договора (стоимости этапа договора)».</w:t>
                  </w:r>
                </w:p>
              </w:tc>
            </w:tr>
          </w:tbl>
          <w:p w:rsidR="009A40B7" w:rsidRPr="00D66995" w:rsidRDefault="009A40B7" w:rsidP="009A40B7"/>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EF4B3C" w:rsidRDefault="00EF4B3C" w:rsidP="007F0847">
            <w:pPr>
              <w:rPr>
                <w:rFonts w:eastAsia="MS Mincho"/>
              </w:rPr>
            </w:pPr>
          </w:p>
          <w:p w:rsidR="009D5695" w:rsidRDefault="009D5695" w:rsidP="007F0847">
            <w:pPr>
              <w:rPr>
                <w:rFonts w:eastAsia="MS Mincho"/>
              </w:rPr>
            </w:pPr>
          </w:p>
          <w:p w:rsidR="007F7B0A" w:rsidRDefault="007F7B0A" w:rsidP="007F0847">
            <w:pPr>
              <w:rPr>
                <w:rFonts w:eastAsia="MS Mincho"/>
              </w:rPr>
            </w:pPr>
          </w:p>
          <w:p w:rsidR="007F7B0A" w:rsidRDefault="007F7B0A" w:rsidP="007F0847">
            <w:pPr>
              <w:rPr>
                <w:rFonts w:eastAsia="MS Mincho"/>
              </w:rPr>
            </w:pPr>
          </w:p>
          <w:p w:rsidR="007F7B0A" w:rsidRPr="007F0847" w:rsidRDefault="007F7B0A" w:rsidP="007F0847">
            <w:pPr>
              <w:rPr>
                <w:rFonts w:eastAsia="MS Mincho"/>
              </w:rPr>
            </w:pPr>
          </w:p>
          <w:p w:rsidR="00C936EF" w:rsidRDefault="004A1E88" w:rsidP="009D5695">
            <w:pPr>
              <w:pStyle w:val="2"/>
              <w:tabs>
                <w:tab w:val="left" w:pos="11280"/>
              </w:tabs>
              <w:suppressAutoHyphens/>
              <w:spacing w:before="0" w:after="0"/>
              <w:ind w:left="615"/>
              <w:jc w:val="center"/>
              <w:rPr>
                <w:rFonts w:ascii="Times New Roman" w:hAnsi="Times New Roman"/>
                <w:b w:val="0"/>
                <w:bCs w:val="0"/>
                <w:i w:val="0"/>
                <w:iCs w:val="0"/>
              </w:rPr>
            </w:pPr>
            <w:r w:rsidRPr="000366FE">
              <w:rPr>
                <w:rFonts w:ascii="Times New Roman" w:eastAsia="MS Mincho" w:hAnsi="Times New Roman"/>
                <w:b w:val="0"/>
                <w:bCs w:val="0"/>
                <w:iCs w:val="0"/>
                <w:sz w:val="24"/>
                <w:szCs w:val="24"/>
              </w:rPr>
              <w:t xml:space="preserve">                                                     </w:t>
            </w:r>
            <w:r w:rsidR="00E3375A">
              <w:rPr>
                <w:rFonts w:ascii="Times New Roman" w:eastAsia="MS Mincho" w:hAnsi="Times New Roman"/>
                <w:b w:val="0"/>
                <w:bCs w:val="0"/>
                <w:iCs w:val="0"/>
                <w:sz w:val="24"/>
                <w:szCs w:val="24"/>
              </w:rPr>
              <w:t xml:space="preserve">       </w:t>
            </w:r>
            <w:r w:rsidRPr="000366FE">
              <w:rPr>
                <w:rFonts w:ascii="Times New Roman" w:eastAsia="MS Mincho" w:hAnsi="Times New Roman"/>
                <w:b w:val="0"/>
                <w:bCs w:val="0"/>
                <w:iCs w:val="0"/>
                <w:sz w:val="24"/>
                <w:szCs w:val="24"/>
              </w:rPr>
              <w:t xml:space="preserve"> </w:t>
            </w:r>
            <w:r w:rsidR="00272807">
              <w:rPr>
                <w:rFonts w:ascii="Times New Roman" w:eastAsia="MS Mincho" w:hAnsi="Times New Roman"/>
                <w:b w:val="0"/>
                <w:bCs w:val="0"/>
                <w:iCs w:val="0"/>
                <w:sz w:val="24"/>
                <w:szCs w:val="24"/>
              </w:rPr>
              <w:t xml:space="preserve">             </w:t>
            </w:r>
            <w:r w:rsidR="009D5695">
              <w:rPr>
                <w:rFonts w:ascii="Times New Roman" w:eastAsia="MS Mincho" w:hAnsi="Times New Roman"/>
                <w:b w:val="0"/>
                <w:bCs w:val="0"/>
                <w:iCs w:val="0"/>
                <w:sz w:val="24"/>
                <w:szCs w:val="24"/>
              </w:rPr>
              <w:t xml:space="preserve">                                                                              </w:t>
            </w:r>
            <w:r w:rsidR="005F47BC">
              <w:rPr>
                <w:rFonts w:ascii="Times New Roman" w:eastAsia="MS Mincho" w:hAnsi="Times New Roman"/>
                <w:b w:val="0"/>
                <w:bCs w:val="0"/>
                <w:iCs w:val="0"/>
                <w:sz w:val="24"/>
                <w:szCs w:val="24"/>
              </w:rPr>
              <w:t xml:space="preserve">      </w:t>
            </w:r>
            <w:r w:rsidR="009D5695">
              <w:rPr>
                <w:rFonts w:ascii="Times New Roman" w:eastAsia="MS Mincho" w:hAnsi="Times New Roman"/>
                <w:b w:val="0"/>
                <w:bCs w:val="0"/>
                <w:iCs w:val="0"/>
                <w:sz w:val="24"/>
                <w:szCs w:val="24"/>
              </w:rPr>
              <w:t xml:space="preserve">  </w:t>
            </w:r>
            <w:r w:rsidR="003B7AC0" w:rsidRPr="002C26AA">
              <w:rPr>
                <w:rFonts w:ascii="Times New Roman" w:hAnsi="Times New Roman"/>
                <w:b w:val="0"/>
                <w:bCs w:val="0"/>
                <w:i w:val="0"/>
                <w:iCs w:val="0"/>
              </w:rPr>
              <w:t>Приложение № 1</w:t>
            </w:r>
            <w:r w:rsidR="009D5695">
              <w:rPr>
                <w:rFonts w:ascii="Times New Roman" w:hAnsi="Times New Roman"/>
                <w:b w:val="0"/>
                <w:bCs w:val="0"/>
                <w:i w:val="0"/>
                <w:iCs w:val="0"/>
              </w:rPr>
              <w:t>.4</w:t>
            </w:r>
          </w:p>
          <w:p w:rsidR="00C936EF" w:rsidRPr="000366FE" w:rsidRDefault="003B7AC0" w:rsidP="000366FE">
            <w:pPr>
              <w:pStyle w:val="2"/>
              <w:suppressAutoHyphens/>
              <w:spacing w:before="0" w:after="0"/>
              <w:ind w:left="615"/>
              <w:jc w:val="right"/>
              <w:rPr>
                <w:rFonts w:ascii="Times New Roman" w:eastAsia="MS Mincho" w:hAnsi="Times New Roman"/>
                <w:b w:val="0"/>
                <w:bCs w:val="0"/>
                <w:iCs w:val="0"/>
                <w:sz w:val="24"/>
                <w:szCs w:val="24"/>
              </w:rPr>
            </w:pPr>
            <w:r w:rsidRPr="00E3375A">
              <w:rPr>
                <w:rFonts w:ascii="Times New Roman" w:hAnsi="Times New Roman"/>
                <w:b w:val="0"/>
                <w:bCs w:val="0"/>
                <w:i w:val="0"/>
                <w:iCs w:val="0"/>
              </w:rPr>
              <w:t>к конкурсной документации</w:t>
            </w:r>
          </w:p>
          <w:p w:rsidR="00C936EF" w:rsidRPr="000366FE" w:rsidRDefault="00C936EF" w:rsidP="000366FE">
            <w:pPr>
              <w:rPr>
                <w:rFonts w:eastAsia="MS Mincho"/>
              </w:rPr>
            </w:pPr>
          </w:p>
          <w:p w:rsidR="003B7AC0" w:rsidRPr="00E3375A" w:rsidRDefault="003B7AC0" w:rsidP="003B7AC0">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3B7AC0" w:rsidRPr="000366FE" w:rsidRDefault="003B7AC0" w:rsidP="003B7AC0">
            <w:pPr>
              <w:rPr>
                <w:rFonts w:eastAsia="MS Mincho"/>
                <w:i/>
              </w:rPr>
            </w:pPr>
          </w:p>
          <w:p w:rsidR="00EF4B3C" w:rsidRDefault="00EF4B3C" w:rsidP="00EF4B3C">
            <w:pPr>
              <w:ind w:firstLine="709"/>
              <w:jc w:val="both"/>
              <w:rPr>
                <w:rFonts w:eastAsia="MS Mincho"/>
                <w:sz w:val="28"/>
                <w:szCs w:val="28"/>
              </w:rPr>
            </w:pPr>
            <w:r w:rsidRPr="00EF4B3C">
              <w:rPr>
                <w:rFonts w:eastAsia="MS Mincho"/>
                <w:sz w:val="28"/>
                <w:szCs w:val="28"/>
              </w:rPr>
              <w:t>При сопоставлении заявок и определении победителя конкурса оцениваются:</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126"/>
              <w:gridCol w:w="4962"/>
            </w:tblGrid>
            <w:tr w:rsidR="00F746DE" w:rsidRPr="005176EA" w:rsidTr="00F746DE">
              <w:tc>
                <w:tcPr>
                  <w:tcW w:w="709" w:type="dxa"/>
                  <w:vAlign w:val="center"/>
                </w:tcPr>
                <w:p w:rsidR="00F746DE" w:rsidRPr="005176EA" w:rsidRDefault="00F746DE" w:rsidP="00F746DE">
                  <w:pPr>
                    <w:tabs>
                      <w:tab w:val="left" w:pos="1418"/>
                      <w:tab w:val="left" w:pos="5245"/>
                    </w:tabs>
                    <w:suppressAutoHyphens/>
                    <w:spacing w:line="240" w:lineRule="exact"/>
                    <w:ind w:left="-108" w:right="-108"/>
                    <w:jc w:val="center"/>
                    <w:rPr>
                      <w:rFonts w:eastAsia="MS Mincho"/>
                      <w:b/>
                    </w:rPr>
                  </w:pPr>
                  <w:r w:rsidRPr="005176EA">
                    <w:rPr>
                      <w:rFonts w:eastAsia="MS Mincho"/>
                      <w:b/>
                    </w:rPr>
                    <w:t xml:space="preserve">№ </w:t>
                  </w:r>
                </w:p>
              </w:tc>
              <w:tc>
                <w:tcPr>
                  <w:tcW w:w="2268" w:type="dxa"/>
                  <w:vAlign w:val="center"/>
                </w:tcPr>
                <w:p w:rsidR="00F746DE" w:rsidRPr="005176EA" w:rsidRDefault="00F746DE" w:rsidP="00F746DE">
                  <w:pPr>
                    <w:tabs>
                      <w:tab w:val="left" w:pos="1418"/>
                      <w:tab w:val="left" w:pos="5245"/>
                    </w:tabs>
                    <w:suppressAutoHyphens/>
                    <w:spacing w:line="240" w:lineRule="exact"/>
                    <w:ind w:left="-108" w:right="-108"/>
                    <w:jc w:val="center"/>
                    <w:rPr>
                      <w:rFonts w:eastAsia="MS Mincho"/>
                      <w:b/>
                    </w:rPr>
                  </w:pPr>
                  <w:r w:rsidRPr="005176EA">
                    <w:rPr>
                      <w:rFonts w:eastAsia="MS Mincho"/>
                      <w:b/>
                    </w:rPr>
                    <w:t>Наименование критерия/</w:t>
                  </w:r>
                </w:p>
                <w:p w:rsidR="00F746DE" w:rsidRPr="005176EA" w:rsidRDefault="00F746DE" w:rsidP="00F746DE">
                  <w:pPr>
                    <w:tabs>
                      <w:tab w:val="left" w:pos="1418"/>
                      <w:tab w:val="left" w:pos="5245"/>
                    </w:tabs>
                    <w:suppressAutoHyphens/>
                    <w:spacing w:line="240" w:lineRule="exact"/>
                    <w:ind w:left="-108" w:right="-108"/>
                    <w:jc w:val="center"/>
                    <w:rPr>
                      <w:rFonts w:eastAsia="MS Mincho"/>
                      <w:b/>
                    </w:rPr>
                  </w:pPr>
                  <w:r w:rsidRPr="005176EA">
                    <w:rPr>
                      <w:rFonts w:eastAsia="MS Mincho"/>
                      <w:b/>
                    </w:rPr>
                    <w:t>Подкритерия</w:t>
                  </w:r>
                </w:p>
              </w:tc>
              <w:tc>
                <w:tcPr>
                  <w:tcW w:w="2126" w:type="dxa"/>
                  <w:vAlign w:val="center"/>
                </w:tcPr>
                <w:p w:rsidR="00F746DE" w:rsidRPr="005176EA" w:rsidRDefault="00F746DE" w:rsidP="00F746DE">
                  <w:pPr>
                    <w:tabs>
                      <w:tab w:val="left" w:pos="1418"/>
                      <w:tab w:val="left" w:pos="5245"/>
                    </w:tabs>
                    <w:suppressAutoHyphens/>
                    <w:spacing w:line="240" w:lineRule="exact"/>
                    <w:ind w:left="-108" w:right="-108"/>
                    <w:jc w:val="center"/>
                    <w:rPr>
                      <w:rFonts w:eastAsia="MS Mincho"/>
                      <w:b/>
                    </w:rPr>
                  </w:pPr>
                  <w:r w:rsidRPr="005176EA">
                    <w:rPr>
                      <w:rFonts w:eastAsia="MS Mincho"/>
                      <w:b/>
                    </w:rPr>
                    <w:t xml:space="preserve">Значимость </w:t>
                  </w:r>
                  <w:r w:rsidRPr="005176EA">
                    <w:rPr>
                      <w:rFonts w:eastAsia="MS Mincho"/>
                      <w:b/>
                    </w:rPr>
                    <w:br/>
                    <w:t>критерия</w:t>
                  </w:r>
                </w:p>
              </w:tc>
              <w:tc>
                <w:tcPr>
                  <w:tcW w:w="4962" w:type="dxa"/>
                  <w:vAlign w:val="center"/>
                </w:tcPr>
                <w:p w:rsidR="00F746DE" w:rsidRPr="005176EA" w:rsidRDefault="00F746DE" w:rsidP="00F746DE">
                  <w:pPr>
                    <w:tabs>
                      <w:tab w:val="left" w:pos="1418"/>
                      <w:tab w:val="left" w:pos="5245"/>
                    </w:tabs>
                    <w:suppressAutoHyphens/>
                    <w:spacing w:line="240" w:lineRule="exact"/>
                    <w:ind w:left="-108" w:right="-108"/>
                    <w:jc w:val="center"/>
                    <w:rPr>
                      <w:rFonts w:eastAsia="MS Mincho"/>
                      <w:b/>
                    </w:rPr>
                  </w:pPr>
                  <w:r w:rsidRPr="005176EA">
                    <w:rPr>
                      <w:rFonts w:eastAsia="MS Mincho"/>
                      <w:b/>
                    </w:rPr>
                    <w:t>Порядок оценки по критерию</w:t>
                  </w:r>
                </w:p>
              </w:tc>
            </w:tr>
            <w:tr w:rsidR="00F746DE" w:rsidRPr="00D722D6" w:rsidTr="00F746DE">
              <w:tc>
                <w:tcPr>
                  <w:tcW w:w="709" w:type="dxa"/>
                  <w:vAlign w:val="center"/>
                </w:tcPr>
                <w:p w:rsidR="00F746DE" w:rsidRPr="00D722D6" w:rsidRDefault="00F746DE" w:rsidP="00F746DE">
                  <w:pPr>
                    <w:tabs>
                      <w:tab w:val="left" w:pos="851"/>
                    </w:tabs>
                    <w:contextualSpacing/>
                    <w:jc w:val="center"/>
                  </w:pPr>
                  <w:r w:rsidRPr="00D722D6">
                    <w:t>1.</w:t>
                  </w:r>
                </w:p>
              </w:tc>
              <w:tc>
                <w:tcPr>
                  <w:tcW w:w="9356" w:type="dxa"/>
                  <w:gridSpan w:val="3"/>
                </w:tcPr>
                <w:p w:rsidR="00F746DE" w:rsidRPr="00D722D6" w:rsidRDefault="00F746DE" w:rsidP="00F746DE">
                  <w:pPr>
                    <w:tabs>
                      <w:tab w:val="left" w:pos="851"/>
                    </w:tabs>
                    <w:ind w:firstLine="708"/>
                    <w:contextualSpacing/>
                    <w:jc w:val="both"/>
                  </w:pPr>
                  <w:r w:rsidRPr="005176EA">
                    <w:rPr>
                      <w:b/>
                    </w:rPr>
                    <w:t>Цена договора</w:t>
                  </w:r>
                </w:p>
              </w:tc>
            </w:tr>
            <w:tr w:rsidR="00F746DE" w:rsidRPr="005176EA" w:rsidTr="00F746DE">
              <w:tc>
                <w:tcPr>
                  <w:tcW w:w="709" w:type="dxa"/>
                  <w:vAlign w:val="center"/>
                </w:tcPr>
                <w:p w:rsidR="00F746DE" w:rsidRPr="00D722D6" w:rsidRDefault="00F746DE" w:rsidP="00F746DE">
                  <w:pPr>
                    <w:tabs>
                      <w:tab w:val="left" w:pos="851"/>
                    </w:tabs>
                    <w:contextualSpacing/>
                    <w:jc w:val="center"/>
                  </w:pPr>
                  <w:r w:rsidRPr="00D722D6">
                    <w:t>1.1.</w:t>
                  </w:r>
                </w:p>
              </w:tc>
              <w:tc>
                <w:tcPr>
                  <w:tcW w:w="2268" w:type="dxa"/>
                  <w:vAlign w:val="center"/>
                </w:tcPr>
                <w:p w:rsidR="00F746DE" w:rsidRPr="005176EA" w:rsidRDefault="00F746DE" w:rsidP="00F746DE">
                  <w:pPr>
                    <w:tabs>
                      <w:tab w:val="left" w:pos="5245"/>
                    </w:tabs>
                    <w:spacing w:line="240" w:lineRule="exact"/>
                    <w:jc w:val="both"/>
                    <w:rPr>
                      <w:rFonts w:eastAsia="MS Mincho"/>
                      <w:sz w:val="23"/>
                      <w:szCs w:val="23"/>
                    </w:rPr>
                  </w:pPr>
                  <w:r w:rsidRPr="005176EA">
                    <w:rPr>
                      <w:rFonts w:eastAsia="MS Mincho"/>
                      <w:sz w:val="23"/>
                      <w:szCs w:val="23"/>
                    </w:rPr>
                    <w:t>Цена договора</w:t>
                  </w:r>
                </w:p>
              </w:tc>
              <w:tc>
                <w:tcPr>
                  <w:tcW w:w="2126" w:type="dxa"/>
                  <w:vAlign w:val="center"/>
                </w:tcPr>
                <w:p w:rsidR="00F746DE" w:rsidRPr="005176EA" w:rsidRDefault="00F746DE" w:rsidP="00F746DE">
                  <w:pPr>
                    <w:tabs>
                      <w:tab w:val="left" w:pos="5245"/>
                    </w:tabs>
                    <w:spacing w:line="240" w:lineRule="exact"/>
                    <w:jc w:val="center"/>
                    <w:rPr>
                      <w:rFonts w:eastAsia="MS Mincho"/>
                      <w:b/>
                      <w:sz w:val="23"/>
                      <w:szCs w:val="23"/>
                    </w:rPr>
                  </w:pPr>
                  <w:r w:rsidRPr="005176EA">
                    <w:rPr>
                      <w:rFonts w:eastAsia="MS Mincho"/>
                      <w:sz w:val="23"/>
                      <w:szCs w:val="23"/>
                    </w:rPr>
                    <w:t xml:space="preserve">Максимальное количество баллов – </w:t>
                  </w:r>
                  <w:r>
                    <w:rPr>
                      <w:b/>
                    </w:rPr>
                    <w:t>50</w:t>
                  </w:r>
                  <w:r w:rsidRPr="008401F8">
                    <w:rPr>
                      <w:b/>
                    </w:rPr>
                    <w:t xml:space="preserve"> баллов</w:t>
                  </w:r>
                </w:p>
              </w:tc>
              <w:tc>
                <w:tcPr>
                  <w:tcW w:w="4962" w:type="dxa"/>
                </w:tcPr>
                <w:p w:rsidR="00F746DE" w:rsidRPr="004B4406" w:rsidRDefault="00F746DE" w:rsidP="00F746DE">
                  <w:pPr>
                    <w:shd w:val="clear" w:color="auto" w:fill="FFFFFF"/>
                    <w:spacing w:line="240" w:lineRule="atLeast"/>
                    <w:jc w:val="both"/>
                    <w:rPr>
                      <w:rFonts w:ascii="Calibri" w:hAnsi="Calibri"/>
                      <w:color w:val="000000"/>
                    </w:rPr>
                  </w:pPr>
                  <w:r w:rsidRPr="004B4406">
                    <w:rPr>
                      <w:color w:val="000000"/>
                      <w:sz w:val="23"/>
                      <w:szCs w:val="23"/>
                    </w:rPr>
                    <w:t>Оценивается путем деления минимальной цены из всех предложенных участниками на цену, предложенную каждым (j-ым) участником, по формуле:</w:t>
                  </w:r>
                  <w:r w:rsidRPr="004B4406">
                    <w:rPr>
                      <w:i/>
                      <w:iCs/>
                      <w:color w:val="000000"/>
                      <w:sz w:val="23"/>
                      <w:szCs w:val="23"/>
                    </w:rPr>
                    <w:t>           </w:t>
                  </w:r>
                </w:p>
                <w:p w:rsidR="00F746DE" w:rsidRPr="004B4406" w:rsidRDefault="00F746DE" w:rsidP="00F746DE">
                  <w:pPr>
                    <w:shd w:val="clear" w:color="auto" w:fill="FFFFFF"/>
                    <w:spacing w:line="240" w:lineRule="atLeast"/>
                    <w:ind w:left="33" w:firstLine="33"/>
                    <w:jc w:val="both"/>
                    <w:rPr>
                      <w:rFonts w:ascii="Calibri" w:hAnsi="Calibri"/>
                      <w:color w:val="000000"/>
                    </w:rPr>
                  </w:pPr>
                  <w:r w:rsidRPr="004B4406">
                    <w:rPr>
                      <w:i/>
                      <w:iCs/>
                      <w:color w:val="000000"/>
                      <w:sz w:val="23"/>
                      <w:szCs w:val="23"/>
                    </w:rPr>
                    <w:t>                               Ц</w:t>
                  </w:r>
                  <w:r w:rsidRPr="004B4406">
                    <w:rPr>
                      <w:i/>
                      <w:iCs/>
                      <w:color w:val="000000"/>
                      <w:sz w:val="23"/>
                      <w:szCs w:val="23"/>
                      <w:vertAlign w:val="subscript"/>
                    </w:rPr>
                    <w:t>min</w:t>
                  </w:r>
                </w:p>
                <w:p w:rsidR="00F746DE" w:rsidRPr="004B4406" w:rsidRDefault="00F746DE" w:rsidP="00F746DE">
                  <w:pPr>
                    <w:shd w:val="clear" w:color="auto" w:fill="FFFFFF"/>
                    <w:spacing w:line="240" w:lineRule="atLeast"/>
                    <w:ind w:left="34" w:right="295" w:firstLine="34"/>
                    <w:jc w:val="both"/>
                    <w:rPr>
                      <w:rFonts w:ascii="Calibri" w:hAnsi="Calibri"/>
                      <w:color w:val="000000"/>
                    </w:rPr>
                  </w:pPr>
                  <w:r w:rsidRPr="004B4406">
                    <w:rPr>
                      <w:i/>
                      <w:iCs/>
                      <w:color w:val="000000"/>
                      <w:sz w:val="23"/>
                      <w:szCs w:val="23"/>
                    </w:rPr>
                    <w:t>                    Б =  ────── * 50, где</w:t>
                  </w:r>
                </w:p>
                <w:p w:rsidR="00F746DE" w:rsidRPr="004B4406" w:rsidRDefault="00F746DE" w:rsidP="00F746DE">
                  <w:pPr>
                    <w:shd w:val="clear" w:color="auto" w:fill="FFFFFF"/>
                    <w:spacing w:line="240" w:lineRule="atLeast"/>
                    <w:ind w:left="34" w:right="295" w:firstLine="34"/>
                    <w:jc w:val="both"/>
                    <w:rPr>
                      <w:rFonts w:ascii="Calibri" w:hAnsi="Calibri"/>
                      <w:color w:val="000000"/>
                    </w:rPr>
                  </w:pPr>
                  <w:r w:rsidRPr="004B4406">
                    <w:rPr>
                      <w:i/>
                      <w:iCs/>
                      <w:color w:val="000000"/>
                      <w:sz w:val="23"/>
                      <w:szCs w:val="23"/>
                    </w:rPr>
                    <w:t>                                Ц</w:t>
                  </w:r>
                  <w:r w:rsidRPr="004B4406">
                    <w:rPr>
                      <w:i/>
                      <w:iCs/>
                      <w:color w:val="000000"/>
                      <w:sz w:val="23"/>
                      <w:szCs w:val="23"/>
                      <w:vertAlign w:val="subscript"/>
                    </w:rPr>
                    <w:t>j</w:t>
                  </w:r>
                </w:p>
                <w:p w:rsidR="00F746DE" w:rsidRPr="004B4406" w:rsidRDefault="00F746DE" w:rsidP="00F746DE">
                  <w:pPr>
                    <w:shd w:val="clear" w:color="auto" w:fill="FFFFFF"/>
                    <w:spacing w:line="240" w:lineRule="atLeast"/>
                    <w:ind w:left="33" w:right="295" w:firstLine="33"/>
                    <w:jc w:val="both"/>
                    <w:rPr>
                      <w:rFonts w:ascii="Calibri" w:hAnsi="Calibri"/>
                      <w:color w:val="000000"/>
                    </w:rPr>
                  </w:pPr>
                  <w:r w:rsidRPr="004B4406">
                    <w:rPr>
                      <w:color w:val="000000"/>
                      <w:sz w:val="23"/>
                      <w:szCs w:val="23"/>
                    </w:rPr>
                    <w:t> </w:t>
                  </w:r>
                </w:p>
                <w:p w:rsidR="00F746DE" w:rsidRPr="004B4406" w:rsidRDefault="00F746DE" w:rsidP="00F746DE">
                  <w:pPr>
                    <w:shd w:val="clear" w:color="auto" w:fill="FFFFFF"/>
                    <w:spacing w:line="240" w:lineRule="atLeast"/>
                    <w:ind w:left="33" w:right="295" w:firstLine="33"/>
                    <w:jc w:val="both"/>
                    <w:rPr>
                      <w:rFonts w:ascii="Calibri" w:hAnsi="Calibri"/>
                      <w:color w:val="000000"/>
                    </w:rPr>
                  </w:pPr>
                  <w:r w:rsidRPr="004B4406">
                    <w:rPr>
                      <w:i/>
                      <w:iCs/>
                      <w:color w:val="000000"/>
                      <w:sz w:val="23"/>
                      <w:szCs w:val="23"/>
                    </w:rPr>
                    <w:t>Б</w:t>
                  </w:r>
                  <w:r w:rsidRPr="004B4406">
                    <w:rPr>
                      <w:color w:val="000000"/>
                      <w:sz w:val="23"/>
                      <w:szCs w:val="23"/>
                      <w:vertAlign w:val="subscript"/>
                    </w:rPr>
                    <w:t> </w:t>
                  </w:r>
                  <w:r w:rsidRPr="004B4406">
                    <w:rPr>
                      <w:color w:val="000000"/>
                      <w:sz w:val="23"/>
                      <w:szCs w:val="23"/>
                    </w:rPr>
                    <w:t>– количество баллов j-ого участника;</w:t>
                  </w:r>
                </w:p>
                <w:p w:rsidR="00F746DE" w:rsidRPr="004B4406" w:rsidRDefault="00F746DE" w:rsidP="00F746DE">
                  <w:pPr>
                    <w:shd w:val="clear" w:color="auto" w:fill="FFFFFF"/>
                    <w:spacing w:line="240" w:lineRule="atLeast"/>
                    <w:ind w:left="33" w:right="295" w:firstLine="33"/>
                    <w:jc w:val="both"/>
                    <w:rPr>
                      <w:rFonts w:ascii="Calibri" w:hAnsi="Calibri"/>
                      <w:color w:val="000000"/>
                    </w:rPr>
                  </w:pPr>
                  <w:r w:rsidRPr="004B4406">
                    <w:rPr>
                      <w:i/>
                      <w:iCs/>
                      <w:color w:val="000000"/>
                      <w:sz w:val="23"/>
                      <w:szCs w:val="23"/>
                    </w:rPr>
                    <w:t>Ц</w:t>
                  </w:r>
                  <w:r w:rsidRPr="004B4406">
                    <w:rPr>
                      <w:i/>
                      <w:iCs/>
                      <w:color w:val="000000"/>
                      <w:sz w:val="23"/>
                      <w:szCs w:val="23"/>
                      <w:vertAlign w:val="subscript"/>
                    </w:rPr>
                    <w:t>j</w:t>
                  </w:r>
                  <w:r w:rsidRPr="004B4406">
                    <w:rPr>
                      <w:color w:val="000000"/>
                      <w:sz w:val="23"/>
                      <w:szCs w:val="23"/>
                    </w:rPr>
                    <w:t> – цена, предложенная j-ым участником;</w:t>
                  </w:r>
                </w:p>
                <w:p w:rsidR="00F746DE" w:rsidRPr="004B4406" w:rsidRDefault="00F746DE" w:rsidP="00F746DE">
                  <w:pPr>
                    <w:shd w:val="clear" w:color="auto" w:fill="FFFFFF"/>
                    <w:spacing w:line="240" w:lineRule="atLeast"/>
                    <w:ind w:left="33" w:right="295" w:firstLine="33"/>
                    <w:jc w:val="both"/>
                    <w:rPr>
                      <w:rFonts w:ascii="Calibri" w:hAnsi="Calibri"/>
                      <w:color w:val="000000"/>
                    </w:rPr>
                  </w:pPr>
                  <w:r w:rsidRPr="004B4406">
                    <w:rPr>
                      <w:i/>
                      <w:iCs/>
                      <w:color w:val="000000"/>
                      <w:sz w:val="23"/>
                      <w:szCs w:val="23"/>
                    </w:rPr>
                    <w:t>Ц</w:t>
                  </w:r>
                  <w:r w:rsidRPr="004B4406">
                    <w:rPr>
                      <w:i/>
                      <w:iCs/>
                      <w:color w:val="000000"/>
                      <w:sz w:val="23"/>
                      <w:szCs w:val="23"/>
                      <w:vertAlign w:val="subscript"/>
                    </w:rPr>
                    <w:t>min</w:t>
                  </w:r>
                  <w:r w:rsidRPr="004B4406">
                    <w:rPr>
                      <w:color w:val="000000"/>
                      <w:sz w:val="23"/>
                      <w:szCs w:val="23"/>
                    </w:rPr>
                    <w:t> – минимальная цена из всех предложенных участниками.</w:t>
                  </w:r>
                </w:p>
                <w:p w:rsidR="00F746DE" w:rsidRPr="004B4406" w:rsidRDefault="00F746DE" w:rsidP="00F746DE">
                  <w:pPr>
                    <w:shd w:val="clear" w:color="auto" w:fill="FFFFFF"/>
                    <w:spacing w:line="240" w:lineRule="atLeast"/>
                    <w:jc w:val="both"/>
                    <w:rPr>
                      <w:rFonts w:ascii="Calibri" w:hAnsi="Calibri"/>
                      <w:color w:val="000000"/>
                    </w:rPr>
                  </w:pPr>
                  <w:r w:rsidRPr="004B4406">
                    <w:rPr>
                      <w:b/>
                      <w:bCs/>
                      <w:color w:val="000000"/>
                      <w:sz w:val="23"/>
                      <w:szCs w:val="23"/>
                    </w:rPr>
                    <w:t>50 баллов</w:t>
                  </w:r>
                  <w:r w:rsidRPr="004B4406">
                    <w:rPr>
                      <w:color w:val="000000"/>
                      <w:sz w:val="23"/>
                      <w:szCs w:val="23"/>
                    </w:rPr>
                    <w:t> – максимально возможное количество баллов.</w:t>
                  </w:r>
                </w:p>
                <w:p w:rsidR="00F746DE" w:rsidRPr="005176EA" w:rsidRDefault="00F746DE" w:rsidP="00F746DE">
                  <w:pPr>
                    <w:tabs>
                      <w:tab w:val="left" w:pos="5245"/>
                    </w:tabs>
                    <w:spacing w:line="240" w:lineRule="exact"/>
                    <w:jc w:val="both"/>
                    <w:rPr>
                      <w:sz w:val="23"/>
                      <w:szCs w:val="23"/>
                    </w:rPr>
                  </w:pPr>
                </w:p>
              </w:tc>
            </w:tr>
            <w:tr w:rsidR="00F746DE" w:rsidRPr="00D722D6" w:rsidTr="00F746DE">
              <w:tc>
                <w:tcPr>
                  <w:tcW w:w="709" w:type="dxa"/>
                  <w:vAlign w:val="center"/>
                </w:tcPr>
                <w:p w:rsidR="00F746DE" w:rsidRPr="005176EA" w:rsidRDefault="00F746DE" w:rsidP="00F746DE">
                  <w:pPr>
                    <w:tabs>
                      <w:tab w:val="left" w:pos="851"/>
                    </w:tabs>
                    <w:contextualSpacing/>
                    <w:jc w:val="center"/>
                    <w:rPr>
                      <w:b/>
                    </w:rPr>
                  </w:pPr>
                  <w:r w:rsidRPr="005176EA">
                    <w:rPr>
                      <w:b/>
                    </w:rPr>
                    <w:t>2.</w:t>
                  </w:r>
                </w:p>
              </w:tc>
              <w:tc>
                <w:tcPr>
                  <w:tcW w:w="9356" w:type="dxa"/>
                  <w:gridSpan w:val="3"/>
                </w:tcPr>
                <w:p w:rsidR="00F746DE" w:rsidRPr="00D722D6" w:rsidRDefault="00F746DE" w:rsidP="00F746DE">
                  <w:pPr>
                    <w:tabs>
                      <w:tab w:val="left" w:pos="851"/>
                    </w:tabs>
                    <w:contextualSpacing/>
                    <w:jc w:val="both"/>
                  </w:pPr>
                  <w:r w:rsidRPr="005176EA">
                    <w:rPr>
                      <w:b/>
                    </w:rPr>
                    <w:t>Квалификация участника</w:t>
                  </w:r>
                </w:p>
              </w:tc>
            </w:tr>
            <w:tr w:rsidR="00F746DE" w:rsidRPr="005176EA" w:rsidTr="00F746DE">
              <w:tc>
                <w:tcPr>
                  <w:tcW w:w="709" w:type="dxa"/>
                  <w:vAlign w:val="center"/>
                </w:tcPr>
                <w:p w:rsidR="00F746DE" w:rsidRPr="00D722D6" w:rsidRDefault="00F746DE" w:rsidP="00F746DE">
                  <w:pPr>
                    <w:tabs>
                      <w:tab w:val="left" w:pos="851"/>
                    </w:tabs>
                    <w:contextualSpacing/>
                    <w:jc w:val="center"/>
                  </w:pPr>
                  <w:r w:rsidRPr="00D722D6">
                    <w:t>2.1.</w:t>
                  </w:r>
                </w:p>
              </w:tc>
              <w:tc>
                <w:tcPr>
                  <w:tcW w:w="2268" w:type="dxa"/>
                  <w:vAlign w:val="center"/>
                </w:tcPr>
                <w:p w:rsidR="00F746DE" w:rsidRPr="00D722D6" w:rsidRDefault="00F746DE" w:rsidP="00F746DE">
                  <w:pPr>
                    <w:widowControl w:val="0"/>
                    <w:tabs>
                      <w:tab w:val="left" w:pos="1418"/>
                      <w:tab w:val="left" w:pos="5245"/>
                    </w:tabs>
                    <w:spacing w:line="240" w:lineRule="exact"/>
                    <w:jc w:val="center"/>
                  </w:pPr>
                  <w:r>
                    <w:rPr>
                      <w:color w:val="000000"/>
                      <w:sz w:val="22"/>
                      <w:szCs w:val="22"/>
                      <w:shd w:val="clear" w:color="auto" w:fill="FFFFFF"/>
                    </w:rPr>
                    <w:t xml:space="preserve">Отношение страховых выплат к страховым премиям по договорам добровольного медицинского </w:t>
                  </w:r>
                  <w:r>
                    <w:rPr>
                      <w:color w:val="000000"/>
                      <w:sz w:val="22"/>
                      <w:szCs w:val="22"/>
                      <w:shd w:val="clear" w:color="auto" w:fill="FFFFFF"/>
                    </w:rPr>
                    <w:lastRenderedPageBreak/>
                    <w:t>страхования за период - </w:t>
                  </w:r>
                  <w:r>
                    <w:rPr>
                      <w:b/>
                      <w:bCs/>
                      <w:color w:val="000000"/>
                      <w:sz w:val="22"/>
                      <w:szCs w:val="22"/>
                      <w:shd w:val="clear" w:color="auto" w:fill="FFFFFF"/>
                    </w:rPr>
                    <w:t>2019 год</w:t>
                  </w:r>
                  <w:r>
                    <w:rPr>
                      <w:color w:val="000000"/>
                      <w:sz w:val="22"/>
                      <w:szCs w:val="22"/>
                      <w:shd w:val="clear" w:color="auto" w:fill="FFFFFF"/>
                    </w:rPr>
                    <w:t>, тыс. руб.</w:t>
                  </w:r>
                </w:p>
                <w:p w:rsidR="00F746DE" w:rsidRPr="005176EA" w:rsidRDefault="00F746DE" w:rsidP="00F746DE">
                  <w:pPr>
                    <w:tabs>
                      <w:tab w:val="left" w:pos="5245"/>
                    </w:tabs>
                    <w:spacing w:line="240" w:lineRule="exact"/>
                    <w:jc w:val="center"/>
                    <w:rPr>
                      <w:bCs/>
                    </w:rPr>
                  </w:pPr>
                </w:p>
              </w:tc>
              <w:tc>
                <w:tcPr>
                  <w:tcW w:w="2126" w:type="dxa"/>
                  <w:vAlign w:val="center"/>
                </w:tcPr>
                <w:p w:rsidR="00F746DE" w:rsidRPr="005176EA" w:rsidRDefault="00F746DE" w:rsidP="00F746DE">
                  <w:pPr>
                    <w:tabs>
                      <w:tab w:val="left" w:pos="5245"/>
                    </w:tabs>
                    <w:spacing w:line="240" w:lineRule="exact"/>
                    <w:jc w:val="center"/>
                    <w:rPr>
                      <w:b/>
                    </w:rPr>
                  </w:pPr>
                  <w:r w:rsidRPr="00D722D6">
                    <w:lastRenderedPageBreak/>
                    <w:t xml:space="preserve">Максимальное количество баллов – </w:t>
                  </w:r>
                  <w:r w:rsidRPr="005176EA">
                    <w:rPr>
                      <w:b/>
                    </w:rPr>
                    <w:t>15 баллов</w:t>
                  </w:r>
                </w:p>
              </w:tc>
              <w:tc>
                <w:tcPr>
                  <w:tcW w:w="4962" w:type="dxa"/>
                  <w:vAlign w:val="center"/>
                </w:tcPr>
                <w:p w:rsidR="00F746DE" w:rsidRPr="004B4406" w:rsidRDefault="00F746DE" w:rsidP="00F746DE">
                  <w:pPr>
                    <w:shd w:val="clear" w:color="auto" w:fill="FFFFFF"/>
                    <w:spacing w:line="240" w:lineRule="atLeast"/>
                    <w:ind w:left="66" w:right="171"/>
                    <w:jc w:val="both"/>
                    <w:rPr>
                      <w:rFonts w:ascii="Calibri" w:hAnsi="Calibri"/>
                      <w:color w:val="000000"/>
                    </w:rPr>
                  </w:pPr>
                  <w:r w:rsidRPr="004B4406">
                    <w:rPr>
                      <w:color w:val="000000"/>
                      <w:sz w:val="22"/>
                      <w:szCs w:val="22"/>
                    </w:rPr>
                    <w:t>Оценивается путем сопоставления </w:t>
                  </w:r>
                  <w:r w:rsidRPr="004B4406">
                    <w:rPr>
                      <w:color w:val="000000"/>
                      <w:spacing w:val="-1"/>
                      <w:sz w:val="22"/>
                      <w:szCs w:val="22"/>
                    </w:rPr>
                    <w:t>суммы</w:t>
                  </w:r>
                  <w:r>
                    <w:rPr>
                      <w:color w:val="000000"/>
                      <w:spacing w:val="-1"/>
                      <w:sz w:val="22"/>
                      <w:szCs w:val="22"/>
                    </w:rPr>
                    <w:t xml:space="preserve"> </w:t>
                  </w:r>
                  <w:r w:rsidRPr="004B4406">
                    <w:rPr>
                      <w:color w:val="000000"/>
                      <w:sz w:val="22"/>
                      <w:szCs w:val="22"/>
                    </w:rPr>
                    <w:t>страховых </w:t>
                  </w:r>
                  <w:r w:rsidRPr="004B4406">
                    <w:rPr>
                      <w:color w:val="000000"/>
                      <w:spacing w:val="-1"/>
                      <w:sz w:val="22"/>
                      <w:szCs w:val="22"/>
                    </w:rPr>
                    <w:t>выплаты</w:t>
                  </w:r>
                  <w:r w:rsidRPr="004B4406">
                    <w:rPr>
                      <w:color w:val="000000"/>
                      <w:spacing w:val="-5"/>
                      <w:sz w:val="22"/>
                      <w:szCs w:val="22"/>
                    </w:rPr>
                    <w:t> </w:t>
                  </w:r>
                  <w:r w:rsidRPr="004B4406">
                    <w:rPr>
                      <w:color w:val="000000"/>
                      <w:sz w:val="22"/>
                      <w:szCs w:val="22"/>
                      <w:lang w:val="en-US"/>
                    </w:rPr>
                    <w:t>j</w:t>
                  </w:r>
                  <w:r w:rsidRPr="004B4406">
                    <w:rPr>
                      <w:color w:val="000000"/>
                      <w:sz w:val="22"/>
                      <w:szCs w:val="22"/>
                    </w:rPr>
                    <w:t>-го</w:t>
                  </w:r>
                  <w:r w:rsidRPr="004B4406">
                    <w:rPr>
                      <w:color w:val="000000"/>
                      <w:spacing w:val="4"/>
                      <w:sz w:val="22"/>
                      <w:szCs w:val="22"/>
                    </w:rPr>
                    <w:t> </w:t>
                  </w:r>
                  <w:r w:rsidRPr="004B4406">
                    <w:rPr>
                      <w:color w:val="000000"/>
                      <w:spacing w:val="-1"/>
                      <w:sz w:val="22"/>
                      <w:szCs w:val="22"/>
                    </w:rPr>
                    <w:t>участника</w:t>
                  </w:r>
                  <w:r w:rsidRPr="004B4406">
                    <w:rPr>
                      <w:color w:val="000000"/>
                      <w:sz w:val="22"/>
                      <w:szCs w:val="22"/>
                    </w:rPr>
                    <w:t> на</w:t>
                  </w:r>
                  <w:r>
                    <w:rPr>
                      <w:color w:val="000000"/>
                      <w:sz w:val="22"/>
                      <w:szCs w:val="22"/>
                    </w:rPr>
                    <w:t xml:space="preserve"> </w:t>
                  </w:r>
                  <w:r w:rsidRPr="004B4406">
                    <w:rPr>
                      <w:color w:val="000000"/>
                      <w:spacing w:val="-1"/>
                      <w:sz w:val="22"/>
                      <w:szCs w:val="22"/>
                    </w:rPr>
                    <w:t>сумму</w:t>
                  </w:r>
                  <w:r w:rsidRPr="004B4406">
                    <w:rPr>
                      <w:color w:val="000000"/>
                      <w:spacing w:val="1"/>
                      <w:sz w:val="22"/>
                      <w:szCs w:val="22"/>
                    </w:rPr>
                    <w:t> </w:t>
                  </w:r>
                  <w:r w:rsidRPr="004B4406">
                    <w:rPr>
                      <w:color w:val="000000"/>
                      <w:sz w:val="22"/>
                      <w:szCs w:val="22"/>
                    </w:rPr>
                    <w:t>страховых</w:t>
                  </w:r>
                  <w:r>
                    <w:rPr>
                      <w:color w:val="000000"/>
                      <w:sz w:val="22"/>
                      <w:szCs w:val="22"/>
                    </w:rPr>
                    <w:t xml:space="preserve"> </w:t>
                  </w:r>
                  <w:r w:rsidRPr="004B4406">
                    <w:rPr>
                      <w:color w:val="000000"/>
                      <w:spacing w:val="-1"/>
                      <w:sz w:val="22"/>
                      <w:szCs w:val="22"/>
                    </w:rPr>
                    <w:t>премий</w:t>
                  </w:r>
                  <w:r w:rsidRPr="004B4406">
                    <w:rPr>
                      <w:color w:val="000000"/>
                      <w:spacing w:val="3"/>
                      <w:sz w:val="22"/>
                      <w:szCs w:val="22"/>
                    </w:rPr>
                    <w:t> </w:t>
                  </w:r>
                  <w:r w:rsidRPr="004B4406">
                    <w:rPr>
                      <w:color w:val="000000"/>
                      <w:spacing w:val="-1"/>
                      <w:sz w:val="22"/>
                      <w:szCs w:val="22"/>
                      <w:lang w:val="en-US"/>
                    </w:rPr>
                    <w:t>j</w:t>
                  </w:r>
                  <w:r w:rsidRPr="004B4406">
                    <w:rPr>
                      <w:color w:val="000000"/>
                      <w:spacing w:val="-1"/>
                      <w:sz w:val="22"/>
                      <w:szCs w:val="22"/>
                    </w:rPr>
                    <w:t>-го</w:t>
                  </w:r>
                  <w:r>
                    <w:rPr>
                      <w:color w:val="000000"/>
                      <w:spacing w:val="-1"/>
                      <w:sz w:val="22"/>
                      <w:szCs w:val="22"/>
                    </w:rPr>
                    <w:t xml:space="preserve"> </w:t>
                  </w:r>
                  <w:r w:rsidRPr="004B4406">
                    <w:rPr>
                      <w:color w:val="000000"/>
                      <w:spacing w:val="-1"/>
                      <w:sz w:val="22"/>
                      <w:szCs w:val="22"/>
                    </w:rPr>
                    <w:t>участника по договорам добровольного медицинского страхования за период 2019 г.,</w:t>
                  </w:r>
                  <w:r w:rsidRPr="004B4406">
                    <w:rPr>
                      <w:color w:val="000000"/>
                      <w:sz w:val="22"/>
                      <w:szCs w:val="22"/>
                    </w:rPr>
                    <w:t> по</w:t>
                  </w:r>
                  <w:r w:rsidRPr="004B4406">
                    <w:rPr>
                      <w:color w:val="000000"/>
                      <w:spacing w:val="-1"/>
                      <w:sz w:val="22"/>
                      <w:szCs w:val="22"/>
                    </w:rPr>
                    <w:t>следующей</w:t>
                  </w:r>
                  <w:r w:rsidRPr="004B4406">
                    <w:rPr>
                      <w:color w:val="000000"/>
                      <w:sz w:val="22"/>
                      <w:szCs w:val="22"/>
                    </w:rPr>
                    <w:t> </w:t>
                  </w:r>
                  <w:r w:rsidRPr="004B4406">
                    <w:rPr>
                      <w:color w:val="000000"/>
                      <w:spacing w:val="-1"/>
                      <w:sz w:val="22"/>
                      <w:szCs w:val="22"/>
                    </w:rPr>
                    <w:t>формуле:</w:t>
                  </w:r>
                </w:p>
                <w:p w:rsidR="00F746DE" w:rsidRPr="004B4406" w:rsidRDefault="00F746DE" w:rsidP="00F746DE">
                  <w:pPr>
                    <w:shd w:val="clear" w:color="auto" w:fill="FFFFFF"/>
                    <w:spacing w:line="240" w:lineRule="atLeast"/>
                    <w:ind w:right="1177"/>
                    <w:jc w:val="center"/>
                    <w:rPr>
                      <w:rFonts w:ascii="Calibri" w:hAnsi="Calibri"/>
                      <w:color w:val="000000"/>
                    </w:rPr>
                  </w:pPr>
                  <w:r w:rsidRPr="004B4406">
                    <w:rPr>
                      <w:color w:val="000000"/>
                      <w:spacing w:val="-1"/>
                      <w:sz w:val="22"/>
                      <w:szCs w:val="22"/>
                    </w:rPr>
                    <w:lastRenderedPageBreak/>
                    <w:t>  О </w:t>
                  </w:r>
                  <w:r w:rsidRPr="004B4406">
                    <w:rPr>
                      <w:i/>
                      <w:iCs/>
                      <w:color w:val="000000"/>
                      <w:sz w:val="22"/>
                      <w:szCs w:val="22"/>
                      <w:lang w:val="en-US"/>
                    </w:rPr>
                    <w:t>j</w:t>
                  </w:r>
                </w:p>
                <w:p w:rsidR="00F746DE" w:rsidRPr="004B4406" w:rsidRDefault="00F746DE" w:rsidP="00F746DE">
                  <w:pPr>
                    <w:shd w:val="clear" w:color="auto" w:fill="FFFFFF"/>
                    <w:spacing w:line="240" w:lineRule="atLeast"/>
                    <w:ind w:right="578"/>
                    <w:jc w:val="center"/>
                    <w:rPr>
                      <w:rFonts w:ascii="Calibri" w:hAnsi="Calibri"/>
                      <w:color w:val="000000"/>
                    </w:rPr>
                  </w:pPr>
                  <w:r w:rsidRPr="004B4406">
                    <w:rPr>
                      <w:color w:val="000000"/>
                      <w:spacing w:val="-1"/>
                      <w:sz w:val="22"/>
                      <w:szCs w:val="22"/>
                    </w:rPr>
                    <w:t>Б</w:t>
                  </w:r>
                  <w:r w:rsidRPr="004B4406">
                    <w:rPr>
                      <w:color w:val="000000"/>
                      <w:spacing w:val="-1"/>
                      <w:sz w:val="22"/>
                      <w:szCs w:val="22"/>
                      <w:lang w:val="en-US"/>
                    </w:rPr>
                    <w:t>j</w:t>
                  </w:r>
                  <w:r w:rsidRPr="004B4406">
                    <w:rPr>
                      <w:color w:val="000000"/>
                      <w:sz w:val="22"/>
                      <w:szCs w:val="22"/>
                      <w:lang w:val="en-US"/>
                    </w:rPr>
                    <w:t> </w:t>
                  </w:r>
                  <w:r w:rsidRPr="004B4406">
                    <w:rPr>
                      <w:i/>
                      <w:iCs/>
                      <w:color w:val="000000"/>
                      <w:sz w:val="22"/>
                      <w:szCs w:val="22"/>
                    </w:rPr>
                    <w:t>=</w:t>
                  </w:r>
                  <w:r w:rsidRPr="004B4406">
                    <w:rPr>
                      <w:i/>
                      <w:iCs/>
                      <w:color w:val="000000"/>
                      <w:spacing w:val="58"/>
                      <w:sz w:val="22"/>
                      <w:szCs w:val="22"/>
                    </w:rPr>
                    <w:t> </w:t>
                  </w:r>
                  <w:r w:rsidRPr="004B4406">
                    <w:rPr>
                      <w:i/>
                      <w:iCs/>
                      <w:color w:val="000000"/>
                      <w:sz w:val="22"/>
                      <w:szCs w:val="22"/>
                    </w:rPr>
                    <w:t>──────</w:t>
                  </w:r>
                  <w:r w:rsidRPr="004B4406">
                    <w:rPr>
                      <w:i/>
                      <w:iCs/>
                      <w:color w:val="000000"/>
                      <w:spacing w:val="2"/>
                      <w:sz w:val="22"/>
                      <w:szCs w:val="22"/>
                    </w:rPr>
                    <w:t> </w:t>
                  </w:r>
                  <w:r w:rsidRPr="004B4406">
                    <w:rPr>
                      <w:b/>
                      <w:bCs/>
                      <w:i/>
                      <w:iCs/>
                      <w:color w:val="000000"/>
                      <w:sz w:val="22"/>
                      <w:szCs w:val="22"/>
                    </w:rPr>
                    <w:t>* 15</w:t>
                  </w:r>
                  <w:r w:rsidRPr="004B4406">
                    <w:rPr>
                      <w:i/>
                      <w:iCs/>
                      <w:color w:val="000000"/>
                      <w:sz w:val="22"/>
                      <w:szCs w:val="22"/>
                    </w:rPr>
                    <w:t>, где</w:t>
                  </w:r>
                </w:p>
                <w:p w:rsidR="00F746DE" w:rsidRPr="004B4406" w:rsidRDefault="00F746DE" w:rsidP="00F746DE">
                  <w:pPr>
                    <w:shd w:val="clear" w:color="auto" w:fill="FFFFFF"/>
                    <w:spacing w:line="240" w:lineRule="atLeast"/>
                    <w:ind w:right="666"/>
                    <w:rPr>
                      <w:rFonts w:ascii="Calibri" w:hAnsi="Calibri"/>
                      <w:color w:val="000000"/>
                    </w:rPr>
                  </w:pPr>
                  <w:r w:rsidRPr="004B4406">
                    <w:rPr>
                      <w:color w:val="000000"/>
                      <w:spacing w:val="-1"/>
                      <w:sz w:val="22"/>
                      <w:szCs w:val="22"/>
                    </w:rPr>
                    <w:t>                                  </w:t>
                  </w:r>
                  <w:r w:rsidRPr="004B4406">
                    <w:rPr>
                      <w:color w:val="000000"/>
                      <w:spacing w:val="-1"/>
                      <w:sz w:val="22"/>
                      <w:szCs w:val="22"/>
                      <w:lang w:val="en-US"/>
                    </w:rPr>
                    <w:t>D</w:t>
                  </w:r>
                  <w:r w:rsidRPr="004B4406">
                    <w:rPr>
                      <w:i/>
                      <w:iCs/>
                      <w:color w:val="000000"/>
                      <w:sz w:val="22"/>
                      <w:szCs w:val="22"/>
                      <w:lang w:val="en-US"/>
                    </w:rPr>
                    <w:t> j</w:t>
                  </w:r>
                </w:p>
                <w:p w:rsidR="00F746DE" w:rsidRPr="004B4406" w:rsidRDefault="00F746DE" w:rsidP="00F746DE">
                  <w:pPr>
                    <w:shd w:val="clear" w:color="auto" w:fill="FFFFFF"/>
                    <w:spacing w:line="240" w:lineRule="atLeast"/>
                    <w:ind w:left="99"/>
                    <w:jc w:val="both"/>
                    <w:rPr>
                      <w:rFonts w:ascii="Calibri" w:hAnsi="Calibri"/>
                      <w:color w:val="000000"/>
                    </w:rPr>
                  </w:pPr>
                  <w:r w:rsidRPr="004B4406">
                    <w:rPr>
                      <w:color w:val="000000"/>
                      <w:spacing w:val="-1"/>
                      <w:sz w:val="22"/>
                      <w:szCs w:val="22"/>
                    </w:rPr>
                    <w:t> </w:t>
                  </w:r>
                </w:p>
                <w:p w:rsidR="00F746DE" w:rsidRPr="004B4406" w:rsidRDefault="00F746DE" w:rsidP="00F746DE">
                  <w:pPr>
                    <w:shd w:val="clear" w:color="auto" w:fill="FFFFFF"/>
                    <w:spacing w:line="240" w:lineRule="atLeast"/>
                    <w:ind w:left="99"/>
                    <w:jc w:val="both"/>
                    <w:rPr>
                      <w:rFonts w:ascii="Calibri" w:hAnsi="Calibri"/>
                      <w:color w:val="000000"/>
                    </w:rPr>
                  </w:pPr>
                  <w:r w:rsidRPr="004B4406">
                    <w:rPr>
                      <w:color w:val="000000"/>
                      <w:spacing w:val="-1"/>
                      <w:sz w:val="22"/>
                      <w:szCs w:val="22"/>
                    </w:rPr>
                    <w:t>Б</w:t>
                  </w:r>
                  <w:r w:rsidRPr="004B4406">
                    <w:rPr>
                      <w:color w:val="000000"/>
                      <w:spacing w:val="-1"/>
                      <w:sz w:val="22"/>
                      <w:szCs w:val="22"/>
                      <w:lang w:val="en-US"/>
                    </w:rPr>
                    <w:t>j</w:t>
                  </w:r>
                  <w:r w:rsidRPr="004B4406">
                    <w:rPr>
                      <w:color w:val="000000"/>
                      <w:sz w:val="22"/>
                      <w:szCs w:val="22"/>
                    </w:rPr>
                    <w:t> – </w:t>
                  </w:r>
                  <w:r w:rsidRPr="004B4406">
                    <w:rPr>
                      <w:color w:val="000000"/>
                      <w:spacing w:val="-1"/>
                      <w:sz w:val="22"/>
                      <w:szCs w:val="22"/>
                    </w:rPr>
                    <w:t>количество</w:t>
                  </w:r>
                  <w:r w:rsidRPr="004B4406">
                    <w:rPr>
                      <w:color w:val="000000"/>
                      <w:sz w:val="22"/>
                      <w:szCs w:val="22"/>
                    </w:rPr>
                    <w:t> баллов</w:t>
                  </w:r>
                  <w:r w:rsidRPr="004B4406">
                    <w:rPr>
                      <w:color w:val="000000"/>
                      <w:sz w:val="22"/>
                      <w:szCs w:val="22"/>
                      <w:lang w:val="en-US"/>
                    </w:rPr>
                    <w:t>j</w:t>
                  </w:r>
                  <w:r w:rsidRPr="004B4406">
                    <w:rPr>
                      <w:color w:val="000000"/>
                      <w:spacing w:val="1"/>
                      <w:sz w:val="22"/>
                      <w:szCs w:val="22"/>
                      <w:lang w:val="en-US"/>
                    </w:rPr>
                    <w:t> </w:t>
                  </w:r>
                  <w:r w:rsidRPr="004B4406">
                    <w:rPr>
                      <w:color w:val="000000"/>
                      <w:sz w:val="22"/>
                      <w:szCs w:val="22"/>
                    </w:rPr>
                    <w:t>–ого</w:t>
                  </w:r>
                  <w:r w:rsidRPr="004B4406">
                    <w:rPr>
                      <w:color w:val="000000"/>
                      <w:spacing w:val="2"/>
                      <w:sz w:val="22"/>
                      <w:szCs w:val="22"/>
                    </w:rPr>
                    <w:t> </w:t>
                  </w:r>
                  <w:r w:rsidRPr="004B4406">
                    <w:rPr>
                      <w:color w:val="000000"/>
                      <w:spacing w:val="-1"/>
                      <w:sz w:val="22"/>
                      <w:szCs w:val="22"/>
                    </w:rPr>
                    <w:t>участника;</w:t>
                  </w:r>
                </w:p>
                <w:p w:rsidR="00F746DE" w:rsidRPr="004B4406" w:rsidRDefault="00F746DE" w:rsidP="00F746DE">
                  <w:pPr>
                    <w:shd w:val="clear" w:color="auto" w:fill="FFFFFF"/>
                    <w:spacing w:line="240" w:lineRule="atLeast"/>
                    <w:ind w:left="99"/>
                    <w:jc w:val="both"/>
                    <w:rPr>
                      <w:rFonts w:ascii="Calibri" w:hAnsi="Calibri"/>
                      <w:color w:val="000000"/>
                    </w:rPr>
                  </w:pPr>
                  <w:r w:rsidRPr="004B4406">
                    <w:rPr>
                      <w:color w:val="000000"/>
                      <w:spacing w:val="-1"/>
                      <w:sz w:val="22"/>
                      <w:szCs w:val="22"/>
                    </w:rPr>
                    <w:t>О</w:t>
                  </w:r>
                  <w:r w:rsidRPr="004B4406">
                    <w:rPr>
                      <w:color w:val="000000"/>
                      <w:spacing w:val="-1"/>
                      <w:sz w:val="22"/>
                      <w:szCs w:val="22"/>
                      <w:lang w:val="en-US"/>
                    </w:rPr>
                    <w:t>j</w:t>
                  </w:r>
                  <w:r w:rsidRPr="004B4406">
                    <w:rPr>
                      <w:color w:val="000000"/>
                      <w:sz w:val="22"/>
                      <w:szCs w:val="22"/>
                    </w:rPr>
                    <w:t> – </w:t>
                  </w:r>
                  <w:r w:rsidRPr="004B4406">
                    <w:rPr>
                      <w:color w:val="000000"/>
                      <w:spacing w:val="-1"/>
                      <w:sz w:val="22"/>
                      <w:szCs w:val="22"/>
                    </w:rPr>
                    <w:t>сумма  страховых выплат у </w:t>
                  </w:r>
                  <w:r w:rsidRPr="004B4406">
                    <w:rPr>
                      <w:color w:val="000000"/>
                      <w:sz w:val="22"/>
                      <w:szCs w:val="22"/>
                      <w:lang w:val="en-US"/>
                    </w:rPr>
                    <w:t>j</w:t>
                  </w:r>
                  <w:r w:rsidRPr="004B4406">
                    <w:rPr>
                      <w:color w:val="000000"/>
                      <w:sz w:val="22"/>
                      <w:szCs w:val="22"/>
                    </w:rPr>
                    <w:t>-ого</w:t>
                  </w:r>
                  <w:r>
                    <w:rPr>
                      <w:color w:val="000000"/>
                      <w:sz w:val="22"/>
                      <w:szCs w:val="22"/>
                    </w:rPr>
                    <w:t xml:space="preserve"> </w:t>
                  </w:r>
                  <w:r w:rsidRPr="004B4406">
                    <w:rPr>
                      <w:color w:val="000000"/>
                      <w:spacing w:val="-1"/>
                      <w:sz w:val="22"/>
                      <w:szCs w:val="22"/>
                    </w:rPr>
                    <w:t>участника за 2019 г.;</w:t>
                  </w:r>
                </w:p>
                <w:p w:rsidR="00F746DE" w:rsidRPr="004B4406" w:rsidRDefault="00F746DE" w:rsidP="00F746DE">
                  <w:pPr>
                    <w:shd w:val="clear" w:color="auto" w:fill="FFFFFF"/>
                    <w:spacing w:line="240" w:lineRule="atLeast"/>
                    <w:ind w:left="-34" w:right="74"/>
                    <w:jc w:val="both"/>
                    <w:rPr>
                      <w:rFonts w:ascii="Calibri" w:hAnsi="Calibri"/>
                      <w:color w:val="000000"/>
                    </w:rPr>
                  </w:pPr>
                  <w:r w:rsidRPr="004B4406">
                    <w:rPr>
                      <w:color w:val="000000"/>
                      <w:spacing w:val="-1"/>
                      <w:sz w:val="22"/>
                      <w:szCs w:val="22"/>
                    </w:rPr>
                    <w:t>   </w:t>
                  </w:r>
                  <w:r w:rsidRPr="004B4406">
                    <w:rPr>
                      <w:color w:val="000000"/>
                      <w:spacing w:val="-1"/>
                      <w:sz w:val="22"/>
                      <w:szCs w:val="22"/>
                      <w:lang w:val="en-US"/>
                    </w:rPr>
                    <w:t>Dj</w:t>
                  </w:r>
                  <w:r w:rsidRPr="004B4406">
                    <w:rPr>
                      <w:color w:val="000000"/>
                      <w:spacing w:val="19"/>
                      <w:sz w:val="22"/>
                      <w:szCs w:val="22"/>
                      <w:lang w:val="en-US"/>
                    </w:rPr>
                    <w:t> </w:t>
                  </w:r>
                  <w:r w:rsidRPr="004B4406">
                    <w:rPr>
                      <w:color w:val="000000"/>
                      <w:sz w:val="22"/>
                      <w:szCs w:val="22"/>
                    </w:rPr>
                    <w:t>–</w:t>
                  </w:r>
                  <w:r w:rsidRPr="004B4406">
                    <w:rPr>
                      <w:color w:val="000000"/>
                      <w:spacing w:val="45"/>
                      <w:sz w:val="22"/>
                      <w:szCs w:val="22"/>
                    </w:rPr>
                    <w:t> </w:t>
                  </w:r>
                  <w:r w:rsidRPr="004B4406">
                    <w:rPr>
                      <w:color w:val="000000"/>
                      <w:spacing w:val="-1"/>
                      <w:sz w:val="22"/>
                      <w:szCs w:val="22"/>
                    </w:rPr>
                    <w:t>сумма</w:t>
                  </w:r>
                  <w:r w:rsidRPr="004B4406">
                    <w:rPr>
                      <w:color w:val="000000"/>
                      <w:spacing w:val="1"/>
                      <w:sz w:val="22"/>
                      <w:szCs w:val="22"/>
                    </w:rPr>
                    <w:t> </w:t>
                  </w:r>
                  <w:r w:rsidRPr="004B4406">
                    <w:rPr>
                      <w:color w:val="000000"/>
                      <w:sz w:val="22"/>
                      <w:szCs w:val="22"/>
                    </w:rPr>
                    <w:t>страховых</w:t>
                  </w:r>
                  <w:r>
                    <w:rPr>
                      <w:color w:val="000000"/>
                      <w:sz w:val="22"/>
                      <w:szCs w:val="22"/>
                    </w:rPr>
                    <w:t xml:space="preserve"> </w:t>
                  </w:r>
                  <w:r w:rsidRPr="004B4406">
                    <w:rPr>
                      <w:color w:val="000000"/>
                      <w:spacing w:val="-1"/>
                      <w:sz w:val="22"/>
                      <w:szCs w:val="22"/>
                    </w:rPr>
                    <w:t>премий</w:t>
                  </w:r>
                  <w:r w:rsidRPr="004B4406">
                    <w:rPr>
                      <w:color w:val="000000"/>
                      <w:spacing w:val="3"/>
                      <w:sz w:val="22"/>
                      <w:szCs w:val="22"/>
                    </w:rPr>
                    <w:t> </w:t>
                  </w:r>
                  <w:r w:rsidRPr="004B4406">
                    <w:rPr>
                      <w:color w:val="000000"/>
                      <w:sz w:val="22"/>
                      <w:szCs w:val="22"/>
                    </w:rPr>
                    <w:t>у</w:t>
                  </w:r>
                  <w:r w:rsidRPr="004B4406">
                    <w:rPr>
                      <w:color w:val="000000"/>
                      <w:spacing w:val="-3"/>
                      <w:sz w:val="22"/>
                      <w:szCs w:val="22"/>
                    </w:rPr>
                    <w:t> </w:t>
                  </w:r>
                  <w:r w:rsidRPr="004B4406">
                    <w:rPr>
                      <w:color w:val="000000"/>
                      <w:spacing w:val="-1"/>
                      <w:sz w:val="22"/>
                      <w:szCs w:val="22"/>
                      <w:lang w:val="en-US"/>
                    </w:rPr>
                    <w:t>j</w:t>
                  </w:r>
                  <w:r w:rsidRPr="004B4406">
                    <w:rPr>
                      <w:color w:val="000000"/>
                      <w:spacing w:val="-1"/>
                      <w:sz w:val="22"/>
                      <w:szCs w:val="22"/>
                    </w:rPr>
                    <w:t>-го</w:t>
                  </w:r>
                  <w:r w:rsidRPr="004B4406">
                    <w:rPr>
                      <w:color w:val="000000"/>
                      <w:spacing w:val="4"/>
                      <w:sz w:val="22"/>
                      <w:szCs w:val="22"/>
                    </w:rPr>
                    <w:t> </w:t>
                  </w:r>
                  <w:r w:rsidRPr="004B4406">
                    <w:rPr>
                      <w:color w:val="000000"/>
                      <w:spacing w:val="-1"/>
                      <w:sz w:val="22"/>
                      <w:szCs w:val="22"/>
                    </w:rPr>
                    <w:t>участника за 2019 г.</w:t>
                  </w:r>
                </w:p>
                <w:p w:rsidR="00F746DE" w:rsidRPr="004B4406" w:rsidRDefault="00F746DE" w:rsidP="00F746DE">
                  <w:pPr>
                    <w:shd w:val="clear" w:color="auto" w:fill="FFFFFF"/>
                    <w:spacing w:line="240" w:lineRule="atLeast"/>
                    <w:ind w:left="-34" w:right="74"/>
                    <w:jc w:val="both"/>
                    <w:rPr>
                      <w:rFonts w:ascii="Calibri" w:hAnsi="Calibri"/>
                      <w:color w:val="000000"/>
                    </w:rPr>
                  </w:pPr>
                  <w:r w:rsidRPr="004B4406">
                    <w:rPr>
                      <w:color w:val="000000"/>
                      <w:spacing w:val="-1"/>
                      <w:sz w:val="22"/>
                      <w:szCs w:val="22"/>
                    </w:rPr>
                    <w:t>В случае если отношение </w:t>
                  </w:r>
                  <w:r w:rsidRPr="004B4406">
                    <w:rPr>
                      <w:color w:val="000000"/>
                      <w:spacing w:val="-1"/>
                      <w:sz w:val="22"/>
                      <w:szCs w:val="22"/>
                      <w:lang w:val="en-US"/>
                    </w:rPr>
                    <w:t>O </w:t>
                  </w:r>
                  <w:r w:rsidRPr="004B4406">
                    <w:rPr>
                      <w:i/>
                      <w:iCs/>
                      <w:color w:val="000000"/>
                      <w:sz w:val="22"/>
                      <w:szCs w:val="22"/>
                      <w:lang w:val="en-US"/>
                    </w:rPr>
                    <w:t>j</w:t>
                  </w:r>
                  <w:r w:rsidRPr="004B4406">
                    <w:rPr>
                      <w:i/>
                      <w:iCs/>
                      <w:color w:val="000000"/>
                      <w:sz w:val="22"/>
                      <w:szCs w:val="22"/>
                    </w:rPr>
                    <w:t>/</w:t>
                  </w:r>
                  <w:r w:rsidRPr="004B4406">
                    <w:rPr>
                      <w:color w:val="000000"/>
                      <w:spacing w:val="-1"/>
                      <w:sz w:val="22"/>
                      <w:szCs w:val="22"/>
                    </w:rPr>
                    <w:t> </w:t>
                  </w:r>
                  <w:r w:rsidRPr="004B4406">
                    <w:rPr>
                      <w:color w:val="000000"/>
                      <w:spacing w:val="-1"/>
                      <w:sz w:val="22"/>
                      <w:szCs w:val="22"/>
                      <w:lang w:val="en-US"/>
                    </w:rPr>
                    <w:t>D</w:t>
                  </w:r>
                  <w:r w:rsidRPr="004B4406">
                    <w:rPr>
                      <w:i/>
                      <w:iCs/>
                      <w:color w:val="000000"/>
                      <w:sz w:val="22"/>
                      <w:szCs w:val="22"/>
                      <w:lang w:val="en-US"/>
                    </w:rPr>
                    <w:t> j</w:t>
                  </w:r>
                  <w:r w:rsidRPr="004B4406">
                    <w:rPr>
                      <w:color w:val="000000"/>
                      <w:spacing w:val="-1"/>
                      <w:sz w:val="22"/>
                      <w:szCs w:val="22"/>
                    </w:rPr>
                    <w:t xml:space="preserve">составляет </w:t>
                  </w:r>
                  <w:r>
                    <w:rPr>
                      <w:color w:val="000000"/>
                      <w:spacing w:val="-1"/>
                      <w:sz w:val="22"/>
                      <w:szCs w:val="22"/>
                    </w:rPr>
                    <w:t xml:space="preserve">значение </w:t>
                  </w:r>
                  <w:r w:rsidRPr="004B4406">
                    <w:rPr>
                      <w:color w:val="000000"/>
                      <w:spacing w:val="-1"/>
                      <w:sz w:val="22"/>
                      <w:szCs w:val="22"/>
                    </w:rPr>
                    <w:t>больше 1, участнику присваивается максимальное количество баллов</w:t>
                  </w:r>
                </w:p>
                <w:p w:rsidR="00F746DE" w:rsidRPr="004B4406" w:rsidRDefault="00F746DE" w:rsidP="00F746DE">
                  <w:pPr>
                    <w:shd w:val="clear" w:color="auto" w:fill="FFFFFF"/>
                    <w:spacing w:line="240" w:lineRule="atLeast"/>
                    <w:jc w:val="both"/>
                    <w:rPr>
                      <w:rFonts w:ascii="Calibri" w:hAnsi="Calibri"/>
                      <w:color w:val="000000"/>
                    </w:rPr>
                  </w:pPr>
                  <w:r w:rsidRPr="004B4406">
                    <w:rPr>
                      <w:b/>
                      <w:bCs/>
                      <w:color w:val="000000"/>
                      <w:sz w:val="22"/>
                      <w:szCs w:val="22"/>
                    </w:rPr>
                    <w:t>15 баллов</w:t>
                  </w:r>
                  <w:r w:rsidRPr="004B4406">
                    <w:rPr>
                      <w:color w:val="000000"/>
                      <w:sz w:val="22"/>
                      <w:szCs w:val="22"/>
                    </w:rPr>
                    <w:t> – максимально возможное количество баллов по данному критерию</w:t>
                  </w:r>
                </w:p>
              </w:tc>
            </w:tr>
            <w:tr w:rsidR="00F746DE" w:rsidRPr="005176EA" w:rsidTr="00F746DE">
              <w:tc>
                <w:tcPr>
                  <w:tcW w:w="709" w:type="dxa"/>
                  <w:vAlign w:val="center"/>
                </w:tcPr>
                <w:p w:rsidR="00F746DE" w:rsidRPr="00D722D6" w:rsidRDefault="00F746DE" w:rsidP="00F746DE">
                  <w:pPr>
                    <w:tabs>
                      <w:tab w:val="left" w:pos="851"/>
                    </w:tabs>
                    <w:contextualSpacing/>
                    <w:jc w:val="center"/>
                  </w:pPr>
                  <w:r w:rsidRPr="00D722D6">
                    <w:lastRenderedPageBreak/>
                    <w:t>2.2.</w:t>
                  </w:r>
                </w:p>
              </w:tc>
              <w:tc>
                <w:tcPr>
                  <w:tcW w:w="2268" w:type="dxa"/>
                  <w:vAlign w:val="center"/>
                </w:tcPr>
                <w:p w:rsidR="00F746DE" w:rsidRPr="005176EA" w:rsidRDefault="00F746DE" w:rsidP="00F746DE">
                  <w:pPr>
                    <w:ind w:left="5" w:hanging="5"/>
                    <w:jc w:val="center"/>
                    <w:rPr>
                      <w:rFonts w:eastAsia="MS Mincho"/>
                    </w:rPr>
                  </w:pPr>
                  <w:r>
                    <w:rPr>
                      <w:color w:val="000000"/>
                      <w:sz w:val="22"/>
                      <w:szCs w:val="22"/>
                      <w:shd w:val="clear" w:color="auto" w:fill="FFFFFF"/>
                    </w:rPr>
                    <w:t>Наличие действующего рейтинга надежности рейтингового агентства </w:t>
                  </w:r>
                  <w:r>
                    <w:rPr>
                      <w:color w:val="000000"/>
                      <w:sz w:val="22"/>
                      <w:szCs w:val="22"/>
                      <w:shd w:val="clear" w:color="auto" w:fill="FFFFFF"/>
                      <w:lang w:val="en-US"/>
                    </w:rPr>
                    <w:t>RAEX</w:t>
                  </w:r>
                  <w:r>
                    <w:rPr>
                      <w:color w:val="000000"/>
                      <w:sz w:val="22"/>
                      <w:szCs w:val="22"/>
                      <w:shd w:val="clear" w:color="auto" w:fill="FFFFFF"/>
                    </w:rPr>
                    <w:t>(Эксперт РА)</w:t>
                  </w:r>
                </w:p>
              </w:tc>
              <w:tc>
                <w:tcPr>
                  <w:tcW w:w="2126" w:type="dxa"/>
                  <w:vAlign w:val="center"/>
                </w:tcPr>
                <w:p w:rsidR="00F746DE" w:rsidRPr="005176EA" w:rsidRDefault="00F746DE" w:rsidP="00F746DE">
                  <w:pPr>
                    <w:ind w:left="5" w:hanging="5"/>
                    <w:jc w:val="center"/>
                    <w:rPr>
                      <w:rFonts w:eastAsia="MS Mincho"/>
                    </w:rPr>
                  </w:pPr>
                  <w:r w:rsidRPr="005176EA">
                    <w:rPr>
                      <w:rFonts w:eastAsia="MS Mincho"/>
                    </w:rPr>
                    <w:t xml:space="preserve">Максимальное количество баллов – </w:t>
                  </w:r>
                  <w:r w:rsidRPr="005176EA">
                    <w:rPr>
                      <w:rFonts w:eastAsia="MS Mincho"/>
                      <w:b/>
                    </w:rPr>
                    <w:t>10 баллов</w:t>
                  </w:r>
                </w:p>
              </w:tc>
              <w:tc>
                <w:tcPr>
                  <w:tcW w:w="4962" w:type="dxa"/>
                  <w:vAlign w:val="center"/>
                </w:tcPr>
                <w:p w:rsidR="00F746DE" w:rsidRPr="004B4406" w:rsidRDefault="00F746DE" w:rsidP="00F746DE">
                  <w:pPr>
                    <w:shd w:val="clear" w:color="auto" w:fill="FFFFFF"/>
                    <w:ind w:left="5"/>
                    <w:jc w:val="both"/>
                    <w:rPr>
                      <w:rFonts w:ascii="Calibri" w:hAnsi="Calibri"/>
                      <w:color w:val="000000"/>
                    </w:rPr>
                  </w:pPr>
                  <w:r w:rsidRPr="004B4406">
                    <w:rPr>
                      <w:color w:val="000000"/>
                      <w:sz w:val="22"/>
                      <w:szCs w:val="22"/>
                    </w:rPr>
                    <w:t>Оценивается наличие рейтинга надежности  рейтингового  агентства  RAEX (Эксперт РА), на основании документов, представленных в соответствии с конкурсной документации.</w:t>
                  </w:r>
                </w:p>
                <w:p w:rsidR="00F746DE" w:rsidRPr="004B4406" w:rsidRDefault="00F746DE" w:rsidP="00F746DE">
                  <w:pPr>
                    <w:shd w:val="clear" w:color="auto" w:fill="FFFFFF"/>
                    <w:ind w:left="5"/>
                    <w:jc w:val="both"/>
                    <w:rPr>
                      <w:rFonts w:ascii="Calibri" w:hAnsi="Calibri"/>
                      <w:color w:val="000000"/>
                    </w:rPr>
                  </w:pPr>
                  <w:r w:rsidRPr="004B4406">
                    <w:rPr>
                      <w:color w:val="000000"/>
                      <w:sz w:val="22"/>
                      <w:szCs w:val="22"/>
                    </w:rPr>
                    <w:t>10 баллов – наличие у участника рейтинга надежности в диапазоне  от ru AAA до ru A</w:t>
                  </w:r>
                  <w:r w:rsidRPr="004B4406">
                    <w:rPr>
                      <w:color w:val="000000"/>
                      <w:sz w:val="22"/>
                      <w:szCs w:val="22"/>
                      <w:lang w:val="en-US"/>
                    </w:rPr>
                    <w:t>A</w:t>
                  </w:r>
                  <w:r w:rsidRPr="004B4406">
                    <w:rPr>
                      <w:color w:val="000000"/>
                      <w:sz w:val="22"/>
                      <w:szCs w:val="22"/>
                    </w:rPr>
                    <w:t>(включительно).</w:t>
                  </w:r>
                </w:p>
                <w:p w:rsidR="00F746DE" w:rsidRPr="004B4406" w:rsidRDefault="00F746DE" w:rsidP="00F746DE">
                  <w:pPr>
                    <w:shd w:val="clear" w:color="auto" w:fill="FFFFFF"/>
                    <w:ind w:left="5"/>
                    <w:jc w:val="both"/>
                    <w:rPr>
                      <w:rFonts w:ascii="Calibri" w:hAnsi="Calibri"/>
                      <w:color w:val="000000"/>
                    </w:rPr>
                  </w:pPr>
                  <w:r w:rsidRPr="004B4406">
                    <w:rPr>
                      <w:color w:val="000000"/>
                      <w:sz w:val="22"/>
                      <w:szCs w:val="22"/>
                    </w:rPr>
                    <w:t>5 баллов – наличие у участника рейтинга надежности в диапазоне от ru </w:t>
                  </w:r>
                  <w:r w:rsidRPr="004B4406">
                    <w:rPr>
                      <w:color w:val="000000"/>
                      <w:sz w:val="22"/>
                      <w:szCs w:val="22"/>
                      <w:lang w:val="en-US"/>
                    </w:rPr>
                    <w:t>AA</w:t>
                  </w:r>
                  <w:r w:rsidRPr="004B4406">
                    <w:rPr>
                      <w:color w:val="000000"/>
                      <w:sz w:val="22"/>
                      <w:szCs w:val="22"/>
                    </w:rPr>
                    <w:t>- до ru </w:t>
                  </w:r>
                  <w:r w:rsidRPr="004B4406">
                    <w:rPr>
                      <w:color w:val="000000"/>
                      <w:sz w:val="22"/>
                      <w:szCs w:val="22"/>
                      <w:lang w:val="en-US"/>
                    </w:rPr>
                    <w:t>A</w:t>
                  </w:r>
                  <w:r w:rsidRPr="004B4406">
                    <w:rPr>
                      <w:color w:val="000000"/>
                      <w:sz w:val="22"/>
                      <w:szCs w:val="22"/>
                    </w:rPr>
                    <w:t>- (включительно).</w:t>
                  </w:r>
                </w:p>
                <w:p w:rsidR="00F746DE" w:rsidRPr="004B4406" w:rsidRDefault="00F746DE" w:rsidP="00F746DE">
                  <w:pPr>
                    <w:shd w:val="clear" w:color="auto" w:fill="FFFFFF"/>
                    <w:ind w:left="5"/>
                    <w:jc w:val="both"/>
                    <w:rPr>
                      <w:rFonts w:ascii="Calibri" w:hAnsi="Calibri"/>
                      <w:color w:val="000000"/>
                    </w:rPr>
                  </w:pPr>
                  <w:r w:rsidRPr="004B4406">
                    <w:rPr>
                      <w:color w:val="000000"/>
                      <w:sz w:val="22"/>
                      <w:szCs w:val="22"/>
                    </w:rPr>
                    <w:t>0 баллов – наличие у участника рейтинга надежности ниже, указанных выше,  или отсутствует.</w:t>
                  </w:r>
                </w:p>
                <w:p w:rsidR="00F746DE" w:rsidRPr="004B4406" w:rsidRDefault="00F746DE" w:rsidP="00F746DE">
                  <w:pPr>
                    <w:shd w:val="clear" w:color="auto" w:fill="FFFFFF"/>
                    <w:ind w:left="5"/>
                    <w:jc w:val="both"/>
                    <w:rPr>
                      <w:rFonts w:ascii="Calibri" w:hAnsi="Calibri"/>
                      <w:color w:val="000000"/>
                    </w:rPr>
                  </w:pPr>
                  <w:r w:rsidRPr="004B4406">
                    <w:rPr>
                      <w:b/>
                      <w:bCs/>
                      <w:color w:val="000000"/>
                      <w:sz w:val="22"/>
                      <w:szCs w:val="22"/>
                    </w:rPr>
                    <w:t>10 баллов</w:t>
                  </w:r>
                  <w:r w:rsidRPr="004B4406">
                    <w:rPr>
                      <w:color w:val="000000"/>
                      <w:sz w:val="22"/>
                      <w:szCs w:val="22"/>
                    </w:rPr>
                    <w:t> – максимально возможное количество баллов по данному критерию.</w:t>
                  </w:r>
                  <w:r>
                    <w:rPr>
                      <w:rFonts w:ascii="Calibri" w:hAnsi="Calibri"/>
                      <w:color w:val="000000"/>
                      <w:sz w:val="22"/>
                      <w:szCs w:val="22"/>
                    </w:rPr>
                    <w:t>=</w:t>
                  </w:r>
                </w:p>
              </w:tc>
            </w:tr>
            <w:tr w:rsidR="00F746DE" w:rsidRPr="005176EA" w:rsidTr="00F746DE">
              <w:tc>
                <w:tcPr>
                  <w:tcW w:w="709" w:type="dxa"/>
                  <w:vAlign w:val="center"/>
                </w:tcPr>
                <w:p w:rsidR="00F746DE" w:rsidRPr="00D722D6" w:rsidRDefault="00F746DE" w:rsidP="00F746DE">
                  <w:pPr>
                    <w:tabs>
                      <w:tab w:val="left" w:pos="851"/>
                    </w:tabs>
                    <w:contextualSpacing/>
                    <w:jc w:val="center"/>
                  </w:pPr>
                  <w:r w:rsidRPr="00D722D6">
                    <w:t>2.3.</w:t>
                  </w:r>
                </w:p>
              </w:tc>
              <w:tc>
                <w:tcPr>
                  <w:tcW w:w="2268" w:type="dxa"/>
                  <w:vAlign w:val="center"/>
                </w:tcPr>
                <w:p w:rsidR="00F746DE" w:rsidRPr="005176EA" w:rsidRDefault="00F746DE" w:rsidP="00F746DE">
                  <w:pPr>
                    <w:spacing w:line="240" w:lineRule="exact"/>
                    <w:jc w:val="center"/>
                    <w:rPr>
                      <w:rFonts w:eastAsia="Calibri"/>
                    </w:rPr>
                  </w:pPr>
                  <w:r>
                    <w:rPr>
                      <w:color w:val="000000"/>
                      <w:sz w:val="22"/>
                      <w:szCs w:val="22"/>
                      <w:shd w:val="clear" w:color="auto" w:fill="FFFFFF"/>
                    </w:rPr>
                    <w:t xml:space="preserve">Количество договоров по добровольному медицинскому страхованию, действовавших на </w:t>
                  </w:r>
                  <w:r>
                    <w:rPr>
                      <w:color w:val="000000"/>
                      <w:sz w:val="22"/>
                      <w:szCs w:val="22"/>
                      <w:shd w:val="clear" w:color="auto" w:fill="FFFFFF"/>
                    </w:rPr>
                    <w:lastRenderedPageBreak/>
                    <w:t>конец периода 2019 г.</w:t>
                  </w:r>
                </w:p>
              </w:tc>
              <w:tc>
                <w:tcPr>
                  <w:tcW w:w="2126" w:type="dxa"/>
                  <w:vAlign w:val="center"/>
                </w:tcPr>
                <w:p w:rsidR="00F746DE" w:rsidRPr="005176EA" w:rsidRDefault="00F746DE" w:rsidP="00F746DE">
                  <w:pPr>
                    <w:spacing w:line="240" w:lineRule="exact"/>
                    <w:jc w:val="center"/>
                    <w:rPr>
                      <w:rFonts w:eastAsia="Calibri"/>
                      <w:lang w:val="en-US"/>
                    </w:rPr>
                  </w:pPr>
                  <w:r>
                    <w:rPr>
                      <w:color w:val="000000"/>
                      <w:sz w:val="22"/>
                      <w:szCs w:val="22"/>
                      <w:shd w:val="clear" w:color="auto" w:fill="FFFFFF"/>
                    </w:rPr>
                    <w:lastRenderedPageBreak/>
                    <w:t>Максимальное количество баллов – </w:t>
                  </w:r>
                  <w:r>
                    <w:rPr>
                      <w:b/>
                      <w:bCs/>
                      <w:color w:val="000000"/>
                      <w:sz w:val="22"/>
                      <w:szCs w:val="22"/>
                      <w:shd w:val="clear" w:color="auto" w:fill="FFFFFF"/>
                    </w:rPr>
                    <w:t>5 баллов</w:t>
                  </w:r>
                </w:p>
              </w:tc>
              <w:tc>
                <w:tcPr>
                  <w:tcW w:w="4962" w:type="dxa"/>
                  <w:vAlign w:val="center"/>
                </w:tcPr>
                <w:p w:rsidR="00F746DE" w:rsidRPr="004B4406" w:rsidRDefault="00F746DE" w:rsidP="00F746DE">
                  <w:pPr>
                    <w:shd w:val="clear" w:color="auto" w:fill="FFFFFF"/>
                    <w:spacing w:line="240" w:lineRule="atLeast"/>
                    <w:ind w:left="-34" w:right="74"/>
                    <w:jc w:val="both"/>
                    <w:rPr>
                      <w:rFonts w:ascii="Calibri" w:hAnsi="Calibri"/>
                      <w:color w:val="000000"/>
                    </w:rPr>
                  </w:pPr>
                  <w:r w:rsidRPr="004B4406">
                    <w:rPr>
                      <w:color w:val="000000"/>
                      <w:sz w:val="22"/>
                      <w:szCs w:val="22"/>
                    </w:rPr>
                    <w:t>Оценивается путем сопоставления общего количества договоров</w:t>
                  </w:r>
                  <w:r>
                    <w:rPr>
                      <w:color w:val="000000"/>
                      <w:sz w:val="22"/>
                      <w:szCs w:val="22"/>
                    </w:rPr>
                    <w:t xml:space="preserve"> </w:t>
                  </w:r>
                  <w:r w:rsidRPr="004B4406">
                    <w:rPr>
                      <w:color w:val="000000"/>
                      <w:sz w:val="22"/>
                      <w:szCs w:val="22"/>
                    </w:rPr>
                    <w:t>по добровольному медицинскому страхованию, действовавших на конец периода 2019г. j-го участника, на максимальное значение оцениваемого показателя среди всех участников и рассчитывается по формуле</w:t>
                  </w:r>
                </w:p>
                <w:p w:rsidR="00F746DE" w:rsidRPr="004B4406" w:rsidRDefault="00F746DE" w:rsidP="00F746DE">
                  <w:pPr>
                    <w:shd w:val="clear" w:color="auto" w:fill="FFFFFF"/>
                    <w:ind w:left="33" w:firstLine="33"/>
                    <w:jc w:val="both"/>
                    <w:rPr>
                      <w:rFonts w:ascii="Calibri" w:hAnsi="Calibri"/>
                      <w:color w:val="000000"/>
                    </w:rPr>
                  </w:pPr>
                  <w:r w:rsidRPr="004B4406">
                    <w:rPr>
                      <w:i/>
                      <w:iCs/>
                      <w:color w:val="000000"/>
                      <w:sz w:val="22"/>
                      <w:szCs w:val="22"/>
                    </w:rPr>
                    <w:lastRenderedPageBreak/>
                    <w:t>                                  </w:t>
                  </w:r>
                  <w:r w:rsidRPr="004B4406">
                    <w:rPr>
                      <w:color w:val="000000"/>
                      <w:sz w:val="22"/>
                      <w:szCs w:val="22"/>
                      <w:lang w:val="en-US"/>
                    </w:rPr>
                    <w:t>Q </w:t>
                  </w:r>
                  <w:r w:rsidRPr="004B4406">
                    <w:rPr>
                      <w:i/>
                      <w:iCs/>
                      <w:color w:val="000000"/>
                      <w:sz w:val="22"/>
                      <w:szCs w:val="22"/>
                      <w:lang w:val="en-US"/>
                    </w:rPr>
                    <w:t>j</w:t>
                  </w:r>
                </w:p>
                <w:p w:rsidR="00F746DE" w:rsidRPr="004B4406" w:rsidRDefault="00F746DE" w:rsidP="00F746DE">
                  <w:pPr>
                    <w:shd w:val="clear" w:color="auto" w:fill="FFFFFF"/>
                    <w:ind w:left="34" w:right="295" w:firstLine="34"/>
                    <w:jc w:val="both"/>
                    <w:rPr>
                      <w:rFonts w:ascii="Calibri" w:hAnsi="Calibri"/>
                      <w:color w:val="000000"/>
                    </w:rPr>
                  </w:pPr>
                  <w:r w:rsidRPr="004B4406">
                    <w:rPr>
                      <w:i/>
                      <w:iCs/>
                      <w:color w:val="000000"/>
                      <w:sz w:val="22"/>
                      <w:szCs w:val="22"/>
                    </w:rPr>
                    <w:t>                    </w:t>
                  </w:r>
                  <w:r w:rsidRPr="004B4406">
                    <w:rPr>
                      <w:color w:val="000000"/>
                      <w:sz w:val="22"/>
                      <w:szCs w:val="22"/>
                      <w:lang w:val="en-US"/>
                    </w:rPr>
                    <w:t>Q</w:t>
                  </w:r>
                  <w:r w:rsidRPr="004B4406">
                    <w:rPr>
                      <w:i/>
                      <w:iCs/>
                      <w:color w:val="000000"/>
                      <w:sz w:val="22"/>
                      <w:szCs w:val="22"/>
                      <w:lang w:val="en-US"/>
                    </w:rPr>
                    <w:t> </w:t>
                  </w:r>
                  <w:r w:rsidRPr="004B4406">
                    <w:rPr>
                      <w:i/>
                      <w:iCs/>
                      <w:color w:val="000000"/>
                      <w:sz w:val="22"/>
                      <w:szCs w:val="22"/>
                    </w:rPr>
                    <w:t>=  ────── </w:t>
                  </w:r>
                  <w:r w:rsidRPr="004B4406">
                    <w:rPr>
                      <w:b/>
                      <w:bCs/>
                      <w:i/>
                      <w:iCs/>
                      <w:color w:val="000000"/>
                      <w:sz w:val="22"/>
                      <w:szCs w:val="22"/>
                    </w:rPr>
                    <w:t>* 5</w:t>
                  </w:r>
                  <w:r w:rsidRPr="004B4406">
                    <w:rPr>
                      <w:i/>
                      <w:iCs/>
                      <w:color w:val="000000"/>
                      <w:sz w:val="22"/>
                      <w:szCs w:val="22"/>
                    </w:rPr>
                    <w:t>, где</w:t>
                  </w:r>
                </w:p>
                <w:p w:rsidR="00F746DE" w:rsidRPr="004B4406" w:rsidRDefault="00F746DE" w:rsidP="00F746DE">
                  <w:pPr>
                    <w:shd w:val="clear" w:color="auto" w:fill="FFFFFF"/>
                    <w:ind w:left="5"/>
                    <w:jc w:val="both"/>
                    <w:rPr>
                      <w:rFonts w:ascii="Calibri" w:hAnsi="Calibri"/>
                      <w:color w:val="000000"/>
                    </w:rPr>
                  </w:pPr>
                  <w:r w:rsidRPr="004B4406">
                    <w:rPr>
                      <w:i/>
                      <w:iCs/>
                      <w:color w:val="000000"/>
                      <w:sz w:val="22"/>
                      <w:szCs w:val="22"/>
                    </w:rPr>
                    <w:t>                                </w:t>
                  </w:r>
                  <w:r w:rsidRPr="004B4406">
                    <w:rPr>
                      <w:color w:val="000000"/>
                      <w:sz w:val="22"/>
                      <w:szCs w:val="22"/>
                      <w:lang w:val="en-US"/>
                    </w:rPr>
                    <w:t>Q</w:t>
                  </w:r>
                  <w:r w:rsidRPr="004B4406">
                    <w:rPr>
                      <w:color w:val="000000"/>
                      <w:sz w:val="22"/>
                      <w:szCs w:val="22"/>
                    </w:rPr>
                    <w:t>max</w:t>
                  </w:r>
                </w:p>
                <w:p w:rsidR="00F746DE" w:rsidRPr="004B4406" w:rsidRDefault="00F746DE" w:rsidP="00F746DE">
                  <w:pPr>
                    <w:shd w:val="clear" w:color="auto" w:fill="FFFFFF"/>
                    <w:rPr>
                      <w:rFonts w:ascii="Calibri" w:hAnsi="Calibri"/>
                      <w:color w:val="000000"/>
                    </w:rPr>
                  </w:pPr>
                  <w:r w:rsidRPr="004B4406">
                    <w:rPr>
                      <w:color w:val="000000"/>
                      <w:sz w:val="22"/>
                      <w:szCs w:val="22"/>
                    </w:rPr>
                    <w:t>, где</w:t>
                  </w:r>
                </w:p>
                <w:p w:rsidR="00F746DE" w:rsidRPr="004B4406" w:rsidRDefault="00F746DE" w:rsidP="00F746DE">
                  <w:pPr>
                    <w:shd w:val="clear" w:color="auto" w:fill="FFFFFF"/>
                    <w:spacing w:line="240" w:lineRule="atLeast"/>
                    <w:jc w:val="both"/>
                    <w:rPr>
                      <w:rFonts w:ascii="Calibri" w:hAnsi="Calibri"/>
                      <w:color w:val="000000"/>
                    </w:rPr>
                  </w:pPr>
                  <w:r w:rsidRPr="004B4406">
                    <w:rPr>
                      <w:color w:val="000000"/>
                      <w:sz w:val="22"/>
                      <w:szCs w:val="22"/>
                      <w:lang w:val="en-US"/>
                    </w:rPr>
                    <w:t>Q</w:t>
                  </w:r>
                  <w:r w:rsidRPr="004B4406">
                    <w:rPr>
                      <w:color w:val="000000"/>
                      <w:sz w:val="22"/>
                      <w:szCs w:val="22"/>
                    </w:rPr>
                    <w:t> – количество баллов j-го участника по критерию;</w:t>
                  </w:r>
                </w:p>
                <w:p w:rsidR="00F746DE" w:rsidRPr="004B4406" w:rsidRDefault="00F746DE" w:rsidP="00F746DE">
                  <w:pPr>
                    <w:shd w:val="clear" w:color="auto" w:fill="FFFFFF"/>
                    <w:spacing w:line="240" w:lineRule="atLeast"/>
                    <w:jc w:val="both"/>
                    <w:rPr>
                      <w:rFonts w:ascii="Calibri" w:hAnsi="Calibri"/>
                      <w:color w:val="000000"/>
                    </w:rPr>
                  </w:pPr>
                  <w:r w:rsidRPr="004B4406">
                    <w:rPr>
                      <w:color w:val="000000"/>
                      <w:sz w:val="22"/>
                      <w:szCs w:val="22"/>
                      <w:lang w:val="en-US"/>
                    </w:rPr>
                    <w:t>Q</w:t>
                  </w:r>
                  <w:r w:rsidRPr="004B4406">
                    <w:rPr>
                      <w:i/>
                      <w:iCs/>
                      <w:color w:val="000000"/>
                      <w:sz w:val="22"/>
                      <w:szCs w:val="22"/>
                      <w:lang w:val="en-US"/>
                    </w:rPr>
                    <w:t>j</w:t>
                  </w:r>
                  <w:r w:rsidRPr="004B4406">
                    <w:rPr>
                      <w:color w:val="000000"/>
                      <w:sz w:val="22"/>
                      <w:szCs w:val="22"/>
                    </w:rPr>
                    <w:t> – количество договоров j-го участникадействовавших на конец периода 2019 г. </w:t>
                  </w:r>
                </w:p>
                <w:p w:rsidR="00F746DE" w:rsidRPr="004B4406" w:rsidRDefault="00F746DE" w:rsidP="00F746DE">
                  <w:pPr>
                    <w:shd w:val="clear" w:color="auto" w:fill="FFFFFF"/>
                    <w:spacing w:line="240" w:lineRule="atLeast"/>
                    <w:jc w:val="both"/>
                    <w:rPr>
                      <w:rFonts w:ascii="Calibri" w:hAnsi="Calibri"/>
                      <w:color w:val="000000"/>
                    </w:rPr>
                  </w:pPr>
                  <w:r w:rsidRPr="004B4406">
                    <w:rPr>
                      <w:color w:val="000000"/>
                      <w:sz w:val="22"/>
                      <w:szCs w:val="22"/>
                      <w:lang w:val="en-US"/>
                    </w:rPr>
                    <w:t>Q</w:t>
                  </w:r>
                  <w:r w:rsidRPr="004B4406">
                    <w:rPr>
                      <w:color w:val="000000"/>
                      <w:sz w:val="22"/>
                      <w:szCs w:val="22"/>
                    </w:rPr>
                    <w:t>max – максимальное количество договоров, действовавших на конец периода 2019г. из всех представленных участниками.</w:t>
                  </w:r>
                </w:p>
                <w:p w:rsidR="00F746DE" w:rsidRPr="004B4406" w:rsidRDefault="00F746DE" w:rsidP="00F746DE">
                  <w:pPr>
                    <w:shd w:val="clear" w:color="auto" w:fill="FFFFFF"/>
                    <w:ind w:left="5"/>
                    <w:jc w:val="both"/>
                    <w:rPr>
                      <w:rFonts w:ascii="Calibri" w:hAnsi="Calibri"/>
                      <w:color w:val="000000"/>
                    </w:rPr>
                  </w:pPr>
                  <w:r w:rsidRPr="004B4406">
                    <w:rPr>
                      <w:b/>
                      <w:bCs/>
                      <w:color w:val="000000"/>
                      <w:sz w:val="22"/>
                      <w:szCs w:val="22"/>
                    </w:rPr>
                    <w:t>5 баллов</w:t>
                  </w:r>
                  <w:r w:rsidRPr="004B4406">
                    <w:rPr>
                      <w:color w:val="000000"/>
                      <w:sz w:val="22"/>
                      <w:szCs w:val="22"/>
                    </w:rPr>
                    <w:t> – максимально возможное количество баллов по данному критерию.</w:t>
                  </w:r>
                </w:p>
                <w:p w:rsidR="00F746DE" w:rsidRPr="005176EA" w:rsidRDefault="00F746DE" w:rsidP="00F746DE">
                  <w:pPr>
                    <w:ind w:left="5" w:hanging="5"/>
                    <w:jc w:val="both"/>
                    <w:rPr>
                      <w:rFonts w:eastAsia="MS Mincho"/>
                    </w:rPr>
                  </w:pPr>
                </w:p>
              </w:tc>
            </w:tr>
            <w:tr w:rsidR="00F746DE" w:rsidRPr="005176EA" w:rsidTr="00F746DE">
              <w:tc>
                <w:tcPr>
                  <w:tcW w:w="709" w:type="dxa"/>
                  <w:vAlign w:val="center"/>
                </w:tcPr>
                <w:p w:rsidR="00F746DE" w:rsidRPr="00D722D6" w:rsidRDefault="00F746DE" w:rsidP="00F746DE">
                  <w:pPr>
                    <w:tabs>
                      <w:tab w:val="left" w:pos="851"/>
                    </w:tabs>
                    <w:contextualSpacing/>
                    <w:jc w:val="center"/>
                  </w:pPr>
                  <w:r>
                    <w:lastRenderedPageBreak/>
                    <w:t>2.4.</w:t>
                  </w:r>
                </w:p>
              </w:tc>
              <w:tc>
                <w:tcPr>
                  <w:tcW w:w="2268" w:type="dxa"/>
                  <w:vAlign w:val="center"/>
                </w:tcPr>
                <w:p w:rsidR="00F746DE" w:rsidRDefault="00F746DE" w:rsidP="00F746DE">
                  <w:pPr>
                    <w:spacing w:line="240" w:lineRule="atLeast"/>
                    <w:jc w:val="center"/>
                    <w:rPr>
                      <w:rFonts w:ascii="Calibri" w:hAnsi="Calibri"/>
                    </w:rPr>
                  </w:pPr>
                  <w:r>
                    <w:rPr>
                      <w:sz w:val="22"/>
                      <w:szCs w:val="22"/>
                    </w:rPr>
                    <w:t>Отношение</w:t>
                  </w:r>
                </w:p>
                <w:p w:rsidR="00F746DE" w:rsidRDefault="00F746DE" w:rsidP="00F746DE">
                  <w:pPr>
                    <w:spacing w:line="240" w:lineRule="atLeast"/>
                    <w:jc w:val="center"/>
                    <w:rPr>
                      <w:rFonts w:ascii="Calibri" w:hAnsi="Calibri"/>
                    </w:rPr>
                  </w:pPr>
                  <w:r>
                    <w:rPr>
                      <w:sz w:val="22"/>
                      <w:szCs w:val="22"/>
                    </w:rPr>
                    <w:t>количества урегулированных страховых случаев к количеству заявленных по договорам добровольного медицинского страхования за период - </w:t>
                  </w:r>
                  <w:r>
                    <w:rPr>
                      <w:b/>
                      <w:bCs/>
                      <w:sz w:val="22"/>
                      <w:szCs w:val="22"/>
                    </w:rPr>
                    <w:t>2019 год</w:t>
                  </w:r>
                  <w:r>
                    <w:rPr>
                      <w:sz w:val="22"/>
                      <w:szCs w:val="22"/>
                    </w:rPr>
                    <w:t>, тыс. руб.</w:t>
                  </w:r>
                </w:p>
              </w:tc>
              <w:tc>
                <w:tcPr>
                  <w:tcW w:w="2126" w:type="dxa"/>
                  <w:vAlign w:val="center"/>
                </w:tcPr>
                <w:p w:rsidR="00F746DE" w:rsidRDefault="00F746DE" w:rsidP="00F746DE">
                  <w:pPr>
                    <w:spacing w:line="240" w:lineRule="atLeast"/>
                    <w:jc w:val="center"/>
                    <w:rPr>
                      <w:rFonts w:ascii="Calibri" w:hAnsi="Calibri"/>
                    </w:rPr>
                  </w:pPr>
                  <w:r>
                    <w:rPr>
                      <w:sz w:val="22"/>
                      <w:szCs w:val="22"/>
                    </w:rPr>
                    <w:t>Максимальное количество баллов – </w:t>
                  </w:r>
                  <w:r>
                    <w:rPr>
                      <w:b/>
                      <w:bCs/>
                      <w:sz w:val="22"/>
                      <w:szCs w:val="22"/>
                    </w:rPr>
                    <w:t>20 баллов</w:t>
                  </w:r>
                </w:p>
              </w:tc>
              <w:tc>
                <w:tcPr>
                  <w:tcW w:w="4962" w:type="dxa"/>
                  <w:vAlign w:val="center"/>
                </w:tcPr>
                <w:p w:rsidR="00F746DE" w:rsidRDefault="00F746DE" w:rsidP="00F746DE">
                  <w:pPr>
                    <w:spacing w:line="240" w:lineRule="atLeast"/>
                    <w:ind w:left="66" w:right="171"/>
                    <w:jc w:val="both"/>
                    <w:rPr>
                      <w:rFonts w:ascii="Calibri" w:hAnsi="Calibri"/>
                    </w:rPr>
                  </w:pPr>
                  <w:r>
                    <w:rPr>
                      <w:sz w:val="22"/>
                      <w:szCs w:val="22"/>
                    </w:rPr>
                    <w:t>Оценивается путем сопоставления количества урегулированных страховых случаев</w:t>
                  </w:r>
                  <w:r>
                    <w:rPr>
                      <w:spacing w:val="-5"/>
                      <w:sz w:val="22"/>
                      <w:szCs w:val="22"/>
                    </w:rPr>
                    <w:t> </w:t>
                  </w:r>
                  <w:r>
                    <w:rPr>
                      <w:sz w:val="22"/>
                      <w:szCs w:val="22"/>
                      <w:lang w:val="en-US"/>
                    </w:rPr>
                    <w:t>j</w:t>
                  </w:r>
                  <w:r>
                    <w:rPr>
                      <w:sz w:val="22"/>
                      <w:szCs w:val="22"/>
                    </w:rPr>
                    <w:t>-го</w:t>
                  </w:r>
                  <w:r>
                    <w:rPr>
                      <w:spacing w:val="4"/>
                      <w:sz w:val="22"/>
                      <w:szCs w:val="22"/>
                    </w:rPr>
                    <w:t> </w:t>
                  </w:r>
                  <w:r>
                    <w:rPr>
                      <w:spacing w:val="-1"/>
                      <w:sz w:val="22"/>
                      <w:szCs w:val="22"/>
                    </w:rPr>
                    <w:t>участника</w:t>
                  </w:r>
                  <w:r>
                    <w:rPr>
                      <w:sz w:val="22"/>
                      <w:szCs w:val="22"/>
                    </w:rPr>
                    <w:t> к количеству заявленных случаев</w:t>
                  </w:r>
                  <w:r>
                    <w:rPr>
                      <w:spacing w:val="3"/>
                      <w:sz w:val="22"/>
                      <w:szCs w:val="22"/>
                    </w:rPr>
                    <w:t> </w:t>
                  </w:r>
                  <w:r>
                    <w:rPr>
                      <w:spacing w:val="-1"/>
                      <w:sz w:val="22"/>
                      <w:szCs w:val="22"/>
                      <w:lang w:val="en-US"/>
                    </w:rPr>
                    <w:t>j</w:t>
                  </w:r>
                  <w:r>
                    <w:rPr>
                      <w:spacing w:val="-1"/>
                      <w:sz w:val="22"/>
                      <w:szCs w:val="22"/>
                    </w:rPr>
                    <w:t>-го</w:t>
                  </w:r>
                  <w:r>
                    <w:rPr>
                      <w:spacing w:val="4"/>
                      <w:sz w:val="22"/>
                      <w:szCs w:val="22"/>
                    </w:rPr>
                    <w:t> </w:t>
                  </w:r>
                  <w:r>
                    <w:rPr>
                      <w:spacing w:val="-1"/>
                      <w:sz w:val="22"/>
                      <w:szCs w:val="22"/>
                    </w:rPr>
                    <w:t>участника по договорам добровольного медицинского страхования за период 2019 г.,</w:t>
                  </w:r>
                  <w:r>
                    <w:rPr>
                      <w:sz w:val="22"/>
                      <w:szCs w:val="22"/>
                    </w:rPr>
                    <w:t> по</w:t>
                  </w:r>
                  <w:r>
                    <w:rPr>
                      <w:spacing w:val="-1"/>
                      <w:sz w:val="22"/>
                      <w:szCs w:val="22"/>
                    </w:rPr>
                    <w:t>следующей</w:t>
                  </w:r>
                  <w:r>
                    <w:rPr>
                      <w:sz w:val="22"/>
                      <w:szCs w:val="22"/>
                    </w:rPr>
                    <w:t> </w:t>
                  </w:r>
                  <w:r>
                    <w:rPr>
                      <w:spacing w:val="-1"/>
                      <w:sz w:val="22"/>
                      <w:szCs w:val="22"/>
                    </w:rPr>
                    <w:t>формуле:</w:t>
                  </w:r>
                </w:p>
                <w:p w:rsidR="00F746DE" w:rsidRDefault="00F746DE" w:rsidP="00F746DE">
                  <w:pPr>
                    <w:spacing w:line="240" w:lineRule="atLeast"/>
                    <w:ind w:right="1177"/>
                    <w:jc w:val="center"/>
                    <w:rPr>
                      <w:rFonts w:ascii="Calibri" w:hAnsi="Calibri"/>
                    </w:rPr>
                  </w:pPr>
                  <w:r>
                    <w:rPr>
                      <w:spacing w:val="-1"/>
                      <w:sz w:val="22"/>
                      <w:szCs w:val="22"/>
                    </w:rPr>
                    <w:t>  </w:t>
                  </w:r>
                  <w:r>
                    <w:rPr>
                      <w:spacing w:val="-1"/>
                      <w:sz w:val="22"/>
                      <w:szCs w:val="22"/>
                      <w:lang w:val="en-US"/>
                    </w:rPr>
                    <w:t>P </w:t>
                  </w:r>
                  <w:r>
                    <w:rPr>
                      <w:i/>
                      <w:iCs/>
                      <w:sz w:val="22"/>
                      <w:szCs w:val="22"/>
                      <w:lang w:val="en-US"/>
                    </w:rPr>
                    <w:t>j</w:t>
                  </w:r>
                </w:p>
                <w:p w:rsidR="00F746DE" w:rsidRDefault="00F746DE" w:rsidP="00F746DE">
                  <w:pPr>
                    <w:spacing w:line="240" w:lineRule="atLeast"/>
                    <w:ind w:right="578"/>
                    <w:jc w:val="center"/>
                    <w:rPr>
                      <w:rFonts w:ascii="Calibri" w:hAnsi="Calibri"/>
                    </w:rPr>
                  </w:pPr>
                  <w:r>
                    <w:rPr>
                      <w:spacing w:val="-1"/>
                      <w:sz w:val="22"/>
                      <w:szCs w:val="22"/>
                      <w:lang w:val="en-US"/>
                    </w:rPr>
                    <w:t>C</w:t>
                  </w:r>
                  <w:r>
                    <w:rPr>
                      <w:sz w:val="22"/>
                      <w:szCs w:val="22"/>
                      <w:lang w:val="en-US"/>
                    </w:rPr>
                    <w:t> </w:t>
                  </w:r>
                  <w:r>
                    <w:rPr>
                      <w:i/>
                      <w:iCs/>
                      <w:sz w:val="22"/>
                      <w:szCs w:val="22"/>
                    </w:rPr>
                    <w:t>=</w:t>
                  </w:r>
                  <w:r>
                    <w:rPr>
                      <w:i/>
                      <w:iCs/>
                      <w:spacing w:val="58"/>
                      <w:sz w:val="22"/>
                      <w:szCs w:val="22"/>
                    </w:rPr>
                    <w:t> </w:t>
                  </w:r>
                  <w:r>
                    <w:rPr>
                      <w:i/>
                      <w:iCs/>
                      <w:sz w:val="22"/>
                      <w:szCs w:val="22"/>
                    </w:rPr>
                    <w:t>──────</w:t>
                  </w:r>
                  <w:r>
                    <w:rPr>
                      <w:i/>
                      <w:iCs/>
                      <w:spacing w:val="2"/>
                      <w:sz w:val="22"/>
                      <w:szCs w:val="22"/>
                    </w:rPr>
                    <w:t> </w:t>
                  </w:r>
                  <w:r>
                    <w:rPr>
                      <w:b/>
                      <w:bCs/>
                      <w:i/>
                      <w:iCs/>
                      <w:sz w:val="22"/>
                      <w:szCs w:val="22"/>
                    </w:rPr>
                    <w:t>* 20</w:t>
                  </w:r>
                  <w:r>
                    <w:rPr>
                      <w:i/>
                      <w:iCs/>
                      <w:sz w:val="22"/>
                      <w:szCs w:val="22"/>
                    </w:rPr>
                    <w:t>, где</w:t>
                  </w:r>
                </w:p>
                <w:p w:rsidR="00F746DE" w:rsidRDefault="00F746DE" w:rsidP="00F746DE">
                  <w:pPr>
                    <w:spacing w:line="240" w:lineRule="atLeast"/>
                    <w:ind w:right="666"/>
                    <w:rPr>
                      <w:rFonts w:ascii="Calibri" w:hAnsi="Calibri"/>
                    </w:rPr>
                  </w:pPr>
                  <w:r>
                    <w:rPr>
                      <w:spacing w:val="-1"/>
                      <w:sz w:val="22"/>
                      <w:szCs w:val="22"/>
                    </w:rPr>
                    <w:t>                                  </w:t>
                  </w:r>
                  <w:r>
                    <w:rPr>
                      <w:spacing w:val="-1"/>
                      <w:sz w:val="22"/>
                      <w:szCs w:val="22"/>
                      <w:lang w:val="en-US"/>
                    </w:rPr>
                    <w:t>F</w:t>
                  </w:r>
                  <w:r>
                    <w:rPr>
                      <w:i/>
                      <w:iCs/>
                      <w:sz w:val="22"/>
                      <w:szCs w:val="22"/>
                      <w:lang w:val="en-US"/>
                    </w:rPr>
                    <w:t> j</w:t>
                  </w:r>
                </w:p>
                <w:p w:rsidR="00F746DE" w:rsidRDefault="00F746DE" w:rsidP="00F746DE">
                  <w:pPr>
                    <w:spacing w:line="240" w:lineRule="atLeast"/>
                    <w:ind w:right="666"/>
                    <w:rPr>
                      <w:rFonts w:ascii="Calibri" w:hAnsi="Calibri"/>
                    </w:rPr>
                  </w:pPr>
                  <w:r>
                    <w:rPr>
                      <w:sz w:val="22"/>
                      <w:szCs w:val="22"/>
                    </w:rPr>
                    <w:t> </w:t>
                  </w:r>
                </w:p>
                <w:p w:rsidR="00F746DE" w:rsidRDefault="00F746DE" w:rsidP="00F746DE">
                  <w:pPr>
                    <w:spacing w:line="240" w:lineRule="atLeast"/>
                    <w:ind w:left="99"/>
                    <w:jc w:val="both"/>
                    <w:rPr>
                      <w:rFonts w:ascii="Calibri" w:hAnsi="Calibri"/>
                    </w:rPr>
                  </w:pPr>
                  <w:r>
                    <w:rPr>
                      <w:spacing w:val="-1"/>
                      <w:sz w:val="22"/>
                      <w:szCs w:val="22"/>
                      <w:lang w:val="en-US"/>
                    </w:rPr>
                    <w:t>C</w:t>
                  </w:r>
                  <w:r>
                    <w:rPr>
                      <w:sz w:val="22"/>
                      <w:szCs w:val="22"/>
                    </w:rPr>
                    <w:t> – </w:t>
                  </w:r>
                  <w:r>
                    <w:rPr>
                      <w:spacing w:val="-1"/>
                      <w:sz w:val="22"/>
                      <w:szCs w:val="22"/>
                    </w:rPr>
                    <w:t>количество</w:t>
                  </w:r>
                  <w:r>
                    <w:rPr>
                      <w:sz w:val="22"/>
                      <w:szCs w:val="22"/>
                    </w:rPr>
                    <w:t> баллов</w:t>
                  </w:r>
                  <w:r>
                    <w:rPr>
                      <w:sz w:val="22"/>
                      <w:szCs w:val="22"/>
                      <w:lang w:val="en-US"/>
                    </w:rPr>
                    <w:t>j</w:t>
                  </w:r>
                  <w:r>
                    <w:rPr>
                      <w:spacing w:val="1"/>
                      <w:sz w:val="22"/>
                      <w:szCs w:val="22"/>
                      <w:lang w:val="en-US"/>
                    </w:rPr>
                    <w:t> </w:t>
                  </w:r>
                  <w:r>
                    <w:rPr>
                      <w:sz w:val="22"/>
                      <w:szCs w:val="22"/>
                    </w:rPr>
                    <w:t>–ого</w:t>
                  </w:r>
                  <w:r>
                    <w:rPr>
                      <w:spacing w:val="2"/>
                      <w:sz w:val="22"/>
                      <w:szCs w:val="22"/>
                    </w:rPr>
                    <w:t> </w:t>
                  </w:r>
                  <w:r>
                    <w:rPr>
                      <w:spacing w:val="-1"/>
                      <w:sz w:val="22"/>
                      <w:szCs w:val="22"/>
                    </w:rPr>
                    <w:t>участника;</w:t>
                  </w:r>
                </w:p>
                <w:p w:rsidR="00F746DE" w:rsidRDefault="00F746DE" w:rsidP="00F746DE">
                  <w:pPr>
                    <w:spacing w:line="240" w:lineRule="atLeast"/>
                    <w:ind w:left="99"/>
                    <w:jc w:val="both"/>
                    <w:rPr>
                      <w:rFonts w:ascii="Calibri" w:hAnsi="Calibri"/>
                    </w:rPr>
                  </w:pPr>
                  <w:r>
                    <w:rPr>
                      <w:spacing w:val="-1"/>
                      <w:sz w:val="22"/>
                      <w:szCs w:val="22"/>
                      <w:lang w:val="en-US"/>
                    </w:rPr>
                    <w:t>Pj</w:t>
                  </w:r>
                  <w:r>
                    <w:rPr>
                      <w:sz w:val="22"/>
                      <w:szCs w:val="22"/>
                    </w:rPr>
                    <w:t> –количество урегулированных страховых случаев</w:t>
                  </w:r>
                  <w:r>
                    <w:rPr>
                      <w:spacing w:val="-1"/>
                      <w:sz w:val="22"/>
                      <w:szCs w:val="22"/>
                    </w:rPr>
                    <w:t> у </w:t>
                  </w:r>
                  <w:r>
                    <w:rPr>
                      <w:sz w:val="22"/>
                      <w:szCs w:val="22"/>
                      <w:lang w:val="en-US"/>
                    </w:rPr>
                    <w:t>j</w:t>
                  </w:r>
                  <w:r>
                    <w:rPr>
                      <w:sz w:val="22"/>
                      <w:szCs w:val="22"/>
                    </w:rPr>
                    <w:t>-ого</w:t>
                  </w:r>
                  <w:r>
                    <w:rPr>
                      <w:spacing w:val="2"/>
                      <w:sz w:val="22"/>
                      <w:szCs w:val="22"/>
                    </w:rPr>
                    <w:t> </w:t>
                  </w:r>
                  <w:r>
                    <w:rPr>
                      <w:spacing w:val="-1"/>
                      <w:sz w:val="22"/>
                      <w:szCs w:val="22"/>
                    </w:rPr>
                    <w:t>участника за 2019 г.;</w:t>
                  </w:r>
                </w:p>
                <w:p w:rsidR="00F746DE" w:rsidRDefault="00F746DE" w:rsidP="00F746DE">
                  <w:pPr>
                    <w:shd w:val="clear" w:color="auto" w:fill="FFFFFF"/>
                    <w:spacing w:line="240" w:lineRule="atLeast"/>
                    <w:ind w:left="-34" w:right="74"/>
                    <w:jc w:val="both"/>
                    <w:rPr>
                      <w:rFonts w:ascii="Calibri" w:hAnsi="Calibri"/>
                    </w:rPr>
                  </w:pPr>
                  <w:r>
                    <w:rPr>
                      <w:spacing w:val="-1"/>
                      <w:sz w:val="22"/>
                      <w:szCs w:val="22"/>
                    </w:rPr>
                    <w:t>  </w:t>
                  </w:r>
                  <w:r>
                    <w:rPr>
                      <w:spacing w:val="-1"/>
                      <w:sz w:val="22"/>
                      <w:szCs w:val="22"/>
                      <w:lang w:val="en-US"/>
                    </w:rPr>
                    <w:t>Fj</w:t>
                  </w:r>
                  <w:r>
                    <w:rPr>
                      <w:spacing w:val="19"/>
                      <w:sz w:val="22"/>
                      <w:szCs w:val="22"/>
                      <w:lang w:val="en-US"/>
                    </w:rPr>
                    <w:t> </w:t>
                  </w:r>
                  <w:r>
                    <w:rPr>
                      <w:sz w:val="22"/>
                      <w:szCs w:val="22"/>
                    </w:rPr>
                    <w:t>–количество заявленных</w:t>
                  </w:r>
                  <w:r>
                    <w:rPr>
                      <w:spacing w:val="3"/>
                      <w:sz w:val="22"/>
                      <w:szCs w:val="22"/>
                    </w:rPr>
                    <w:t> </w:t>
                  </w:r>
                  <w:r>
                    <w:rPr>
                      <w:sz w:val="22"/>
                      <w:szCs w:val="22"/>
                    </w:rPr>
                    <w:t>страховых случаев</w:t>
                  </w:r>
                  <w:r>
                    <w:rPr>
                      <w:spacing w:val="-3"/>
                      <w:sz w:val="22"/>
                      <w:szCs w:val="22"/>
                    </w:rPr>
                    <w:t> </w:t>
                  </w:r>
                  <w:r>
                    <w:rPr>
                      <w:spacing w:val="-1"/>
                      <w:sz w:val="22"/>
                      <w:szCs w:val="22"/>
                      <w:lang w:val="en-US"/>
                    </w:rPr>
                    <w:t>j</w:t>
                  </w:r>
                  <w:r>
                    <w:rPr>
                      <w:spacing w:val="-1"/>
                      <w:sz w:val="22"/>
                      <w:szCs w:val="22"/>
                    </w:rPr>
                    <w:t>-го</w:t>
                  </w:r>
                  <w:r>
                    <w:rPr>
                      <w:spacing w:val="4"/>
                      <w:sz w:val="22"/>
                      <w:szCs w:val="22"/>
                    </w:rPr>
                    <w:t> </w:t>
                  </w:r>
                  <w:r>
                    <w:rPr>
                      <w:spacing w:val="-1"/>
                      <w:sz w:val="22"/>
                      <w:szCs w:val="22"/>
                    </w:rPr>
                    <w:t>участника за 2019 г.</w:t>
                  </w:r>
                </w:p>
                <w:p w:rsidR="00F746DE" w:rsidRDefault="00F746DE" w:rsidP="00F746DE">
                  <w:pPr>
                    <w:shd w:val="clear" w:color="auto" w:fill="FFFFFF"/>
                    <w:spacing w:line="240" w:lineRule="atLeast"/>
                    <w:ind w:left="-34" w:right="74"/>
                    <w:jc w:val="both"/>
                    <w:rPr>
                      <w:rFonts w:ascii="Calibri" w:hAnsi="Calibri"/>
                    </w:rPr>
                  </w:pPr>
                  <w:r>
                    <w:rPr>
                      <w:spacing w:val="-1"/>
                      <w:sz w:val="22"/>
                      <w:szCs w:val="22"/>
                    </w:rPr>
                    <w:t>В случае если отношение </w:t>
                  </w:r>
                  <w:r>
                    <w:rPr>
                      <w:spacing w:val="-1"/>
                      <w:sz w:val="22"/>
                      <w:szCs w:val="22"/>
                      <w:lang w:val="en-US"/>
                    </w:rPr>
                    <w:t>P </w:t>
                  </w:r>
                  <w:r>
                    <w:rPr>
                      <w:i/>
                      <w:iCs/>
                      <w:sz w:val="22"/>
                      <w:szCs w:val="22"/>
                      <w:lang w:val="en-US"/>
                    </w:rPr>
                    <w:t>j</w:t>
                  </w:r>
                  <w:r>
                    <w:rPr>
                      <w:i/>
                      <w:iCs/>
                      <w:sz w:val="22"/>
                      <w:szCs w:val="22"/>
                    </w:rPr>
                    <w:t>/</w:t>
                  </w:r>
                  <w:r>
                    <w:rPr>
                      <w:spacing w:val="-1"/>
                      <w:sz w:val="22"/>
                      <w:szCs w:val="22"/>
                    </w:rPr>
                    <w:t> </w:t>
                  </w:r>
                  <w:r>
                    <w:rPr>
                      <w:spacing w:val="-1"/>
                      <w:sz w:val="22"/>
                      <w:szCs w:val="22"/>
                      <w:lang w:val="en-US"/>
                    </w:rPr>
                    <w:t>F</w:t>
                  </w:r>
                  <w:r>
                    <w:rPr>
                      <w:i/>
                      <w:iCs/>
                      <w:sz w:val="22"/>
                      <w:szCs w:val="22"/>
                      <w:lang w:val="en-US"/>
                    </w:rPr>
                    <w:t> j</w:t>
                  </w:r>
                  <w:r>
                    <w:rPr>
                      <w:spacing w:val="-1"/>
                      <w:sz w:val="22"/>
                      <w:szCs w:val="22"/>
                    </w:rPr>
                    <w:t>составляет значение больше 1, участнику присваивается максимальное количество баллов.</w:t>
                  </w:r>
                </w:p>
                <w:p w:rsidR="00F746DE" w:rsidRDefault="00F746DE" w:rsidP="00F746DE">
                  <w:pPr>
                    <w:shd w:val="clear" w:color="auto" w:fill="FFFFFF"/>
                    <w:spacing w:line="240" w:lineRule="atLeast"/>
                    <w:ind w:left="-34" w:right="74"/>
                    <w:jc w:val="both"/>
                    <w:rPr>
                      <w:rFonts w:ascii="Calibri" w:hAnsi="Calibri"/>
                    </w:rPr>
                  </w:pPr>
                  <w:r>
                    <w:rPr>
                      <w:b/>
                      <w:bCs/>
                      <w:sz w:val="22"/>
                      <w:szCs w:val="22"/>
                    </w:rPr>
                    <w:t>20 баллов</w:t>
                  </w:r>
                  <w:r>
                    <w:rPr>
                      <w:sz w:val="22"/>
                      <w:szCs w:val="22"/>
                    </w:rPr>
                    <w:t> – максимально возможное количество баллов по данному критерию</w:t>
                  </w:r>
                </w:p>
              </w:tc>
            </w:tr>
          </w:tbl>
          <w:p w:rsidR="00F746DE" w:rsidRDefault="00F746DE" w:rsidP="00EF4B3C">
            <w:pPr>
              <w:ind w:firstLine="709"/>
              <w:jc w:val="both"/>
              <w:rPr>
                <w:rFonts w:eastAsia="MS Mincho"/>
                <w:sz w:val="28"/>
                <w:szCs w:val="28"/>
              </w:rPr>
            </w:pPr>
          </w:p>
          <w:p w:rsidR="00EF4B3C" w:rsidRPr="00EF4B3C" w:rsidRDefault="00EF4B3C" w:rsidP="00EF4B3C">
            <w:pPr>
              <w:widowControl w:val="0"/>
              <w:ind w:firstLine="709"/>
              <w:jc w:val="both"/>
              <w:rPr>
                <w:rFonts w:eastAsia="MS Mincho"/>
                <w:sz w:val="28"/>
                <w:szCs w:val="28"/>
              </w:rPr>
            </w:pPr>
            <w:r w:rsidRPr="00EF4B3C">
              <w:rPr>
                <w:rFonts w:eastAsia="MS Mincho"/>
                <w:sz w:val="28"/>
                <w:szCs w:val="28"/>
              </w:rPr>
              <w:lastRenderedPageBreak/>
              <w:t>4.2. 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EF4B3C" w:rsidRPr="00EF4B3C" w:rsidRDefault="00EF4B3C" w:rsidP="00EF4B3C">
            <w:pPr>
              <w:widowControl w:val="0"/>
              <w:tabs>
                <w:tab w:val="left" w:pos="1134"/>
              </w:tabs>
              <w:ind w:firstLine="720"/>
              <w:jc w:val="both"/>
              <w:rPr>
                <w:rFonts w:eastAsia="MS Mincho"/>
                <w:sz w:val="28"/>
                <w:szCs w:val="28"/>
              </w:rPr>
            </w:pPr>
            <w:r w:rsidRPr="00EF4B3C">
              <w:rPr>
                <w:rFonts w:eastAsia="MS Mincho"/>
                <w:sz w:val="28"/>
              </w:rPr>
              <w:t>-</w:t>
            </w:r>
            <w:r w:rsidRPr="00EF4B3C">
              <w:rPr>
                <w:rFonts w:eastAsia="MS Mincho"/>
                <w:i/>
                <w:sz w:val="28"/>
                <w:szCs w:val="28"/>
              </w:rPr>
              <w:t xml:space="preserve"> </w:t>
            </w:r>
            <w:r w:rsidRPr="00EF4B3C">
              <w:rPr>
                <w:rFonts w:eastAsia="MS Mincho"/>
                <w:sz w:val="28"/>
                <w:szCs w:val="28"/>
              </w:rPr>
              <w:t xml:space="preserve">информационное письмо в свободной форме о </w:t>
            </w:r>
            <w:r w:rsidRPr="00EF4B3C">
              <w:rPr>
                <w:sz w:val="28"/>
                <w:szCs w:val="28"/>
              </w:rPr>
              <w:t xml:space="preserve">наличие действующего рейтинга надежности рейтингового агентства </w:t>
            </w:r>
            <w:r w:rsidRPr="00EF4B3C">
              <w:rPr>
                <w:sz w:val="28"/>
                <w:szCs w:val="28"/>
                <w:lang w:val="en-US"/>
              </w:rPr>
              <w:t>RAEX</w:t>
            </w:r>
            <w:r w:rsidRPr="00EF4B3C">
              <w:rPr>
                <w:sz w:val="28"/>
                <w:szCs w:val="28"/>
              </w:rPr>
              <w:t xml:space="preserve"> (Эксперт РА)</w:t>
            </w:r>
            <w:r w:rsidRPr="00EF4B3C">
              <w:rPr>
                <w:rFonts w:eastAsia="MS Mincho"/>
                <w:sz w:val="28"/>
                <w:szCs w:val="28"/>
              </w:rPr>
              <w:t>;</w:t>
            </w:r>
          </w:p>
          <w:p w:rsidR="00EF4B3C" w:rsidRDefault="00EF4B3C" w:rsidP="00EF4B3C">
            <w:pPr>
              <w:widowControl w:val="0"/>
              <w:ind w:firstLine="709"/>
              <w:jc w:val="both"/>
              <w:rPr>
                <w:sz w:val="28"/>
                <w:szCs w:val="28"/>
              </w:rPr>
            </w:pPr>
            <w:r w:rsidRPr="00EF4B3C">
              <w:rPr>
                <w:bCs/>
                <w:i/>
                <w:sz w:val="28"/>
                <w:szCs w:val="28"/>
              </w:rPr>
              <w:t xml:space="preserve">- </w:t>
            </w:r>
            <w:r w:rsidRPr="00EF4B3C">
              <w:rPr>
                <w:sz w:val="28"/>
                <w:szCs w:val="28"/>
              </w:rPr>
              <w:t xml:space="preserve">сведения о деятельности страховой организации по форме </w:t>
            </w:r>
            <w:r w:rsidRPr="00EF4B3C">
              <w:rPr>
                <w:rFonts w:eastAsiaTheme="minorHAnsi"/>
                <w:sz w:val="28"/>
                <w:szCs w:val="28"/>
                <w:lang w:eastAsia="en-US"/>
              </w:rPr>
              <w:t>отчетности 0420162 «Сведения о деятельности страховщика»</w:t>
            </w:r>
            <w:r w:rsidRPr="00EF4B3C">
              <w:rPr>
                <w:sz w:val="28"/>
                <w:szCs w:val="28"/>
              </w:rPr>
              <w:t>, утвержденным у</w:t>
            </w:r>
            <w:r w:rsidRPr="00EF4B3C">
              <w:rPr>
                <w:rFonts w:eastAsia="Calibri"/>
                <w:sz w:val="28"/>
                <w:szCs w:val="28"/>
                <w:lang w:eastAsia="en-US"/>
              </w:rPr>
              <w:t>казанием Банка России от 30 ноября 2015 года N 3860-У « О формах, сроках и порядке составления и представления отчетности страховыми организациями и обществами взаимного страхования  в Центральный банк Российской Федерации»</w:t>
            </w:r>
            <w:r w:rsidR="00A4760A">
              <w:rPr>
                <w:sz w:val="28"/>
                <w:szCs w:val="28"/>
              </w:rPr>
              <w:t xml:space="preserve"> </w:t>
            </w:r>
            <w:r w:rsidR="00A4760A" w:rsidRPr="007F7B0A">
              <w:rPr>
                <w:sz w:val="28"/>
                <w:szCs w:val="28"/>
              </w:rPr>
              <w:t>за 201</w:t>
            </w:r>
            <w:r w:rsidR="0068354D">
              <w:rPr>
                <w:sz w:val="28"/>
                <w:szCs w:val="28"/>
              </w:rPr>
              <w:t>9</w:t>
            </w:r>
            <w:r w:rsidR="00A4760A" w:rsidRPr="007F7B0A">
              <w:rPr>
                <w:sz w:val="28"/>
                <w:szCs w:val="28"/>
              </w:rPr>
              <w:t xml:space="preserve"> год;</w:t>
            </w:r>
          </w:p>
          <w:p w:rsidR="00A4760A" w:rsidRDefault="00A4760A" w:rsidP="00EF4B3C">
            <w:pPr>
              <w:widowControl w:val="0"/>
              <w:ind w:firstLine="709"/>
              <w:jc w:val="both"/>
              <w:rPr>
                <w:rFonts w:eastAsia="Calibri"/>
                <w:sz w:val="28"/>
                <w:szCs w:val="28"/>
              </w:rPr>
            </w:pPr>
            <w:r>
              <w:rPr>
                <w:sz w:val="28"/>
                <w:szCs w:val="28"/>
              </w:rPr>
              <w:t xml:space="preserve">- </w:t>
            </w:r>
            <w:r w:rsidRPr="00EF4B3C">
              <w:rPr>
                <w:rFonts w:eastAsia="MS Mincho"/>
                <w:sz w:val="28"/>
                <w:szCs w:val="28"/>
              </w:rPr>
              <w:t>информационное письмо в свободной форме о</w:t>
            </w:r>
            <w:r>
              <w:rPr>
                <w:rFonts w:eastAsia="MS Mincho"/>
                <w:sz w:val="28"/>
                <w:szCs w:val="28"/>
              </w:rPr>
              <w:t xml:space="preserve"> </w:t>
            </w:r>
            <w:r w:rsidRPr="00A4760A">
              <w:rPr>
                <w:rFonts w:eastAsia="Calibri"/>
                <w:sz w:val="28"/>
                <w:szCs w:val="28"/>
              </w:rPr>
              <w:t>количеств</w:t>
            </w:r>
            <w:r w:rsidR="00F746DE">
              <w:rPr>
                <w:rFonts w:eastAsia="Calibri"/>
                <w:sz w:val="28"/>
                <w:szCs w:val="28"/>
              </w:rPr>
              <w:t>е</w:t>
            </w:r>
            <w:r w:rsidRPr="00A4760A">
              <w:rPr>
                <w:rFonts w:eastAsia="Calibri"/>
                <w:sz w:val="28"/>
                <w:szCs w:val="28"/>
              </w:rPr>
              <w:t xml:space="preserve"> договоров по добровольному медицинскому страхованию, действовавших </w:t>
            </w:r>
            <w:r w:rsidRPr="007F7B0A">
              <w:rPr>
                <w:rFonts w:eastAsia="Calibri"/>
                <w:sz w:val="28"/>
                <w:szCs w:val="28"/>
              </w:rPr>
              <w:t>на конец периода 201</w:t>
            </w:r>
            <w:r w:rsidR="007F7B0A" w:rsidRPr="007F7B0A">
              <w:rPr>
                <w:rFonts w:eastAsia="Calibri"/>
                <w:sz w:val="28"/>
                <w:szCs w:val="28"/>
              </w:rPr>
              <w:t>9</w:t>
            </w:r>
            <w:r w:rsidR="00F746DE">
              <w:rPr>
                <w:rFonts w:eastAsia="Calibri"/>
                <w:sz w:val="28"/>
                <w:szCs w:val="28"/>
              </w:rPr>
              <w:t xml:space="preserve"> г;</w:t>
            </w:r>
          </w:p>
          <w:p w:rsidR="00F746DE" w:rsidRDefault="00F746DE" w:rsidP="00EF4B3C">
            <w:pPr>
              <w:widowControl w:val="0"/>
              <w:ind w:firstLine="709"/>
              <w:jc w:val="both"/>
              <w:rPr>
                <w:rFonts w:eastAsia="Calibri"/>
                <w:sz w:val="28"/>
                <w:szCs w:val="28"/>
              </w:rPr>
            </w:pPr>
            <w:r>
              <w:rPr>
                <w:sz w:val="28"/>
                <w:szCs w:val="28"/>
              </w:rPr>
              <w:t xml:space="preserve">- </w:t>
            </w:r>
            <w:r w:rsidRPr="00EF4B3C">
              <w:rPr>
                <w:rFonts w:eastAsia="MS Mincho"/>
                <w:sz w:val="28"/>
                <w:szCs w:val="28"/>
              </w:rPr>
              <w:t>информационное письмо в свободной форме о</w:t>
            </w:r>
            <w:r>
              <w:rPr>
                <w:rFonts w:eastAsia="MS Mincho"/>
                <w:sz w:val="28"/>
                <w:szCs w:val="28"/>
              </w:rPr>
              <w:t xml:space="preserve"> </w:t>
            </w:r>
            <w:r w:rsidRPr="00F746DE">
              <w:rPr>
                <w:rFonts w:eastAsia="Calibri"/>
                <w:sz w:val="28"/>
                <w:szCs w:val="28"/>
              </w:rPr>
              <w:t>количеств</w:t>
            </w:r>
            <w:r>
              <w:rPr>
                <w:rFonts w:eastAsia="Calibri"/>
                <w:sz w:val="28"/>
                <w:szCs w:val="28"/>
              </w:rPr>
              <w:t>е</w:t>
            </w:r>
            <w:r w:rsidRPr="00F746DE">
              <w:rPr>
                <w:rFonts w:eastAsia="Calibri"/>
                <w:sz w:val="28"/>
                <w:szCs w:val="28"/>
              </w:rPr>
              <w:t xml:space="preserve"> урегулированных страховых случаев </w:t>
            </w:r>
            <w:r>
              <w:rPr>
                <w:rFonts w:eastAsia="Calibri"/>
                <w:sz w:val="28"/>
                <w:szCs w:val="28"/>
              </w:rPr>
              <w:t>и</w:t>
            </w:r>
            <w:r w:rsidRPr="00F746DE">
              <w:rPr>
                <w:rFonts w:eastAsia="Calibri"/>
                <w:sz w:val="28"/>
                <w:szCs w:val="28"/>
              </w:rPr>
              <w:t xml:space="preserve"> количеств</w:t>
            </w:r>
            <w:r>
              <w:rPr>
                <w:rFonts w:eastAsia="Calibri"/>
                <w:sz w:val="28"/>
                <w:szCs w:val="28"/>
              </w:rPr>
              <w:t>е</w:t>
            </w:r>
            <w:r w:rsidRPr="00F746DE">
              <w:rPr>
                <w:rFonts w:eastAsia="Calibri"/>
                <w:sz w:val="28"/>
                <w:szCs w:val="28"/>
              </w:rPr>
              <w:t xml:space="preserve"> заявленных по договорам добровольного медицинского страхования за период - 2019 год, тыс. руб.</w:t>
            </w:r>
          </w:p>
          <w:p w:rsidR="00F746DE" w:rsidRPr="00A4760A" w:rsidRDefault="00F746DE" w:rsidP="00EF4B3C">
            <w:pPr>
              <w:widowControl w:val="0"/>
              <w:ind w:firstLine="709"/>
              <w:jc w:val="both"/>
              <w:rPr>
                <w:sz w:val="28"/>
                <w:szCs w:val="28"/>
              </w:rPr>
            </w:pPr>
          </w:p>
          <w:p w:rsidR="00EF4B3C" w:rsidRPr="00EF4B3C" w:rsidRDefault="00EF4B3C" w:rsidP="00EF4B3C">
            <w:pPr>
              <w:widowControl w:val="0"/>
              <w:tabs>
                <w:tab w:val="left" w:pos="0"/>
              </w:tabs>
              <w:ind w:firstLine="709"/>
              <w:jc w:val="both"/>
              <w:rPr>
                <w:rFonts w:eastAsia="MS Mincho"/>
                <w:sz w:val="28"/>
                <w:szCs w:val="28"/>
              </w:rPr>
            </w:pPr>
            <w:r w:rsidRPr="00EF4B3C">
              <w:rPr>
                <w:rFonts w:eastAsia="MS Mincho"/>
                <w:sz w:val="28"/>
                <w:szCs w:val="28"/>
              </w:rPr>
              <w:t>Документы, перечисленные в пункте 4.2 конкурсной документации, представляются в электронной форме.</w:t>
            </w:r>
          </w:p>
          <w:p w:rsidR="00EF4B3C" w:rsidRPr="00EF4B3C" w:rsidRDefault="00EF4B3C" w:rsidP="00EF4B3C">
            <w:pPr>
              <w:widowControl w:val="0"/>
              <w:ind w:firstLine="709"/>
              <w:jc w:val="both"/>
              <w:rPr>
                <w:sz w:val="28"/>
                <w:szCs w:val="28"/>
              </w:rPr>
            </w:pPr>
            <w:r w:rsidRPr="00EF4B3C">
              <w:rPr>
                <w:sz w:val="28"/>
                <w:szCs w:val="28"/>
              </w:rPr>
              <w:t>При представлении в электронной форме документы должны быть сканированы с оригинала</w:t>
            </w:r>
            <w:r w:rsidRPr="00EF4B3C">
              <w:rPr>
                <w:i/>
                <w:sz w:val="28"/>
                <w:szCs w:val="28"/>
              </w:rPr>
              <w:t xml:space="preserve"> </w:t>
            </w:r>
            <w:r w:rsidRPr="00EF4B3C">
              <w:rPr>
                <w:sz w:val="28"/>
                <w:szCs w:val="28"/>
              </w:rPr>
              <w:t>либо нотариально заверенной копии или копии заверенной участником.</w:t>
            </w:r>
          </w:p>
          <w:p w:rsidR="002A069E" w:rsidRPr="002A069E" w:rsidRDefault="002A069E" w:rsidP="002A069E">
            <w:pPr>
              <w:rPr>
                <w:rFonts w:eastAsia="MS Mincho"/>
              </w:rPr>
            </w:pPr>
          </w:p>
          <w:p w:rsidR="00C936EF" w:rsidRPr="002A069E" w:rsidRDefault="00C936EF" w:rsidP="0099256A">
            <w:pPr>
              <w:pStyle w:val="2"/>
              <w:suppressAutoHyphens/>
              <w:spacing w:before="0" w:after="0"/>
              <w:ind w:left="615"/>
              <w:jc w:val="center"/>
              <w:rPr>
                <w:rFonts w:ascii="Times New Roman" w:eastAsia="MS Mincho" w:hAnsi="Times New Roman"/>
                <w:b w:val="0"/>
                <w:bCs w:val="0"/>
                <w:iCs w:val="0"/>
                <w:sz w:val="24"/>
                <w:szCs w:val="24"/>
              </w:rPr>
            </w:pPr>
          </w:p>
        </w:tc>
      </w:tr>
      <w:tr w:rsidR="00766E7E" w:rsidRPr="00E84C12" w:rsidTr="009D5695">
        <w:tc>
          <w:tcPr>
            <w:tcW w:w="236" w:type="dxa"/>
          </w:tcPr>
          <w:p w:rsidR="00766E7E" w:rsidRPr="00E84C12" w:rsidRDefault="00405360" w:rsidP="00A50577">
            <w:pPr>
              <w:pStyle w:val="2"/>
              <w:suppressAutoHyphens/>
              <w:spacing w:before="0" w:after="0"/>
              <w:jc w:val="center"/>
              <w:rPr>
                <w:rFonts w:ascii="Times New Roman" w:eastAsia="MS Mincho" w:hAnsi="Times New Roman"/>
                <w:i w:val="0"/>
                <w:iCs w:val="0"/>
              </w:rPr>
            </w:pPr>
            <w:r>
              <w:rPr>
                <w:rFonts w:ascii="Times New Roman" w:eastAsia="MS Mincho" w:hAnsi="Times New Roman"/>
                <w:i w:val="0"/>
                <w:iCs w:val="0"/>
              </w:rPr>
              <w:lastRenderedPageBreak/>
              <w:t xml:space="preserve">                                                                                                                                              </w:t>
            </w:r>
          </w:p>
        </w:tc>
        <w:tc>
          <w:tcPr>
            <w:tcW w:w="14932" w:type="dxa"/>
          </w:tcPr>
          <w:p w:rsidR="00766E7E" w:rsidRPr="000366FE" w:rsidRDefault="00766E7E" w:rsidP="00766E7E">
            <w:pPr>
              <w:pStyle w:val="2"/>
              <w:suppressAutoHyphens/>
              <w:spacing w:before="0" w:after="0"/>
              <w:ind w:left="615"/>
              <w:rPr>
                <w:rFonts w:ascii="Times New Roman" w:eastAsia="MS Mincho" w:hAnsi="Times New Roman"/>
                <w:b w:val="0"/>
                <w:bCs w:val="0"/>
                <w:iCs w:val="0"/>
                <w:sz w:val="24"/>
                <w:szCs w:val="24"/>
              </w:rPr>
            </w:pPr>
          </w:p>
        </w:tc>
      </w:tr>
      <w:bookmarkEnd w:id="2"/>
    </w:tbl>
    <w:p w:rsidR="000D774B" w:rsidRPr="00E84C12" w:rsidRDefault="000D774B" w:rsidP="000D774B"/>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p w:rsidR="00153891" w:rsidRPr="00E84C12" w:rsidRDefault="00153891" w:rsidP="00556B6D">
      <w:pPr>
        <w:ind w:firstLine="709"/>
        <w:jc w:val="both"/>
        <w:rPr>
          <w:i/>
          <w:sz w:val="28"/>
          <w:szCs w:val="28"/>
        </w:rPr>
        <w:sectPr w:rsidR="00153891" w:rsidRPr="00E84C12" w:rsidSect="000C14ED">
          <w:pgSz w:w="16838" w:h="11906" w:orient="landscape"/>
          <w:pgMar w:top="1560" w:right="1134" w:bottom="850" w:left="1134" w:header="708" w:footer="708" w:gutter="0"/>
          <w:cols w:space="708"/>
          <w:docGrid w:linePitch="360"/>
        </w:sectPr>
      </w:pPr>
    </w:p>
    <w:p w:rsidR="00B56F40" w:rsidRPr="00CC23BA" w:rsidRDefault="00B56F40" w:rsidP="00B56F40">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897"/>
        <w:gridCol w:w="9848"/>
      </w:tblGrid>
      <w:tr w:rsidR="00B56F40" w:rsidRPr="00CC23BA" w:rsidTr="00663C37">
        <w:tc>
          <w:tcPr>
            <w:tcW w:w="815" w:type="dxa"/>
          </w:tcPr>
          <w:p w:rsidR="00B56F40" w:rsidRPr="00CC23BA" w:rsidRDefault="00B56F40" w:rsidP="009B5554">
            <w:r>
              <w:t>№п/п</w:t>
            </w:r>
          </w:p>
        </w:tc>
        <w:tc>
          <w:tcPr>
            <w:tcW w:w="3897" w:type="dxa"/>
          </w:tcPr>
          <w:p w:rsidR="00B56F40" w:rsidRPr="00CC23BA" w:rsidRDefault="00B56F40" w:rsidP="009B5554">
            <w:r>
              <w:t>Параметры закупки</w:t>
            </w:r>
          </w:p>
        </w:tc>
        <w:tc>
          <w:tcPr>
            <w:tcW w:w="9848" w:type="dxa"/>
          </w:tcPr>
          <w:p w:rsidR="00B56F40" w:rsidRPr="00CC23BA" w:rsidRDefault="00B56F40" w:rsidP="009B5554">
            <w:r>
              <w:t>Сведения о закупке</w:t>
            </w:r>
          </w:p>
        </w:tc>
      </w:tr>
      <w:tr w:rsidR="00663C37" w:rsidRPr="00CC23BA" w:rsidTr="00663C37">
        <w:tc>
          <w:tcPr>
            <w:tcW w:w="815" w:type="dxa"/>
          </w:tcPr>
          <w:p w:rsidR="00663C37" w:rsidRPr="00CC23BA" w:rsidRDefault="00663C37" w:rsidP="00663C37">
            <w:r>
              <w:t>2.1</w:t>
            </w:r>
          </w:p>
        </w:tc>
        <w:tc>
          <w:tcPr>
            <w:tcW w:w="3897" w:type="dxa"/>
          </w:tcPr>
          <w:p w:rsidR="00663C37" w:rsidRPr="00CC23BA" w:rsidRDefault="00663C37" w:rsidP="00663C37">
            <w:pPr>
              <w:rPr>
                <w:sz w:val="28"/>
                <w:szCs w:val="28"/>
              </w:rPr>
            </w:pPr>
            <w:r>
              <w:rPr>
                <w:sz w:val="28"/>
                <w:szCs w:val="28"/>
              </w:rPr>
              <w:t>Сведения о заказчике</w:t>
            </w:r>
          </w:p>
        </w:tc>
        <w:tc>
          <w:tcPr>
            <w:tcW w:w="9848" w:type="dxa"/>
          </w:tcPr>
          <w:p w:rsidR="00663C37" w:rsidRPr="00005BAE" w:rsidRDefault="00663C37" w:rsidP="00663C37">
            <w:pPr>
              <w:jc w:val="both"/>
              <w:rPr>
                <w:b/>
                <w:bCs/>
                <w:sz w:val="26"/>
                <w:szCs w:val="26"/>
              </w:rPr>
            </w:pPr>
            <w:r w:rsidRPr="00005BAE">
              <w:rPr>
                <w:b/>
                <w:bCs/>
                <w:sz w:val="28"/>
                <w:szCs w:val="28"/>
              </w:rPr>
              <w:t>Заказчик:</w:t>
            </w:r>
            <w:r w:rsidRPr="00005BAE">
              <w:rPr>
                <w:bCs/>
                <w:sz w:val="28"/>
                <w:szCs w:val="28"/>
              </w:rPr>
              <w:t xml:space="preserve"> </w:t>
            </w:r>
            <w:r w:rsidRPr="00005BAE">
              <w:rPr>
                <w:sz w:val="28"/>
                <w:szCs w:val="28"/>
              </w:rPr>
              <w:t>Акционерное общество</w:t>
            </w:r>
            <w:r w:rsidRPr="00005BAE">
              <w:rPr>
                <w:bCs/>
                <w:sz w:val="28"/>
                <w:szCs w:val="28"/>
              </w:rPr>
              <w:t xml:space="preserve"> «Вологодский ВРЗ», 160004 г. Вологда, ул. Товарная.д.8 www.volvrz.ru, (8172) 25-20-04.</w:t>
            </w:r>
          </w:p>
          <w:p w:rsidR="00663C37" w:rsidRPr="00005BAE" w:rsidRDefault="00663C37" w:rsidP="00663C37">
            <w:pPr>
              <w:jc w:val="both"/>
              <w:rPr>
                <w:bCs/>
                <w:i/>
                <w:sz w:val="28"/>
                <w:szCs w:val="28"/>
              </w:rPr>
            </w:pPr>
            <w:r w:rsidRPr="00005BAE">
              <w:rPr>
                <w:bCs/>
                <w:sz w:val="28"/>
                <w:szCs w:val="28"/>
              </w:rPr>
              <w:t>Закупка осуществляется для нужд АО «Вологодский ВРЗ»</w:t>
            </w:r>
            <w:r w:rsidRPr="00005BAE">
              <w:rPr>
                <w:sz w:val="28"/>
                <w:szCs w:val="28"/>
              </w:rPr>
              <w:t>.</w:t>
            </w:r>
          </w:p>
          <w:p w:rsidR="00663C37" w:rsidRPr="00005BAE" w:rsidRDefault="00663C37" w:rsidP="00663C37">
            <w:pPr>
              <w:jc w:val="both"/>
              <w:rPr>
                <w:sz w:val="28"/>
                <w:szCs w:val="28"/>
              </w:rPr>
            </w:pPr>
            <w:r w:rsidRPr="00005BAE">
              <w:rPr>
                <w:b/>
                <w:bCs/>
                <w:sz w:val="28"/>
                <w:szCs w:val="28"/>
              </w:rPr>
              <w:t>Организатор</w:t>
            </w:r>
            <w:r w:rsidRPr="00005BAE">
              <w:rPr>
                <w:bCs/>
                <w:sz w:val="28"/>
                <w:szCs w:val="28"/>
              </w:rPr>
              <w:t xml:space="preserve">: </w:t>
            </w:r>
            <w:r w:rsidRPr="00005BAE">
              <w:rPr>
                <w:sz w:val="28"/>
                <w:szCs w:val="28"/>
              </w:rPr>
              <w:t>Акционерное общество «Вологодский ВРЗ»</w:t>
            </w:r>
          </w:p>
          <w:p w:rsidR="00663C37" w:rsidRPr="00005BAE" w:rsidRDefault="00663C37" w:rsidP="00663C37">
            <w:pPr>
              <w:jc w:val="both"/>
              <w:rPr>
                <w:bCs/>
                <w:sz w:val="28"/>
                <w:szCs w:val="28"/>
              </w:rPr>
            </w:pPr>
            <w:r w:rsidRPr="00005BAE">
              <w:rPr>
                <w:bCs/>
                <w:sz w:val="28"/>
                <w:szCs w:val="28"/>
              </w:rPr>
              <w:t>Контактные данные:</w:t>
            </w:r>
          </w:p>
          <w:p w:rsidR="00663C37" w:rsidRPr="00005BAE" w:rsidRDefault="00663C37" w:rsidP="00663C37">
            <w:pPr>
              <w:jc w:val="both"/>
              <w:rPr>
                <w:b/>
                <w:bCs/>
                <w:sz w:val="28"/>
                <w:szCs w:val="28"/>
              </w:rPr>
            </w:pPr>
            <w:r w:rsidRPr="00005BAE">
              <w:rPr>
                <w:bCs/>
                <w:sz w:val="28"/>
                <w:szCs w:val="28"/>
              </w:rPr>
              <w:t>Контактное лицо – зам</w:t>
            </w:r>
            <w:bookmarkStart w:id="9" w:name="_GoBack"/>
            <w:bookmarkEnd w:id="9"/>
            <w:r w:rsidRPr="00005BAE">
              <w:rPr>
                <w:bCs/>
                <w:sz w:val="28"/>
                <w:szCs w:val="28"/>
              </w:rPr>
              <w:t xml:space="preserve">. генерального директора по экономике и финансам Верещагин Руслан Михайлович, экономист 1 категории Крайнова Наталия Геннадьевна. </w:t>
            </w:r>
          </w:p>
          <w:p w:rsidR="00663C37" w:rsidRPr="00005BAE" w:rsidRDefault="00663C37" w:rsidP="00663C37">
            <w:pPr>
              <w:jc w:val="both"/>
              <w:rPr>
                <w:bCs/>
                <w:sz w:val="28"/>
                <w:szCs w:val="28"/>
              </w:rPr>
            </w:pPr>
            <w:r w:rsidRPr="00005BAE">
              <w:rPr>
                <w:b/>
                <w:bCs/>
                <w:sz w:val="28"/>
                <w:szCs w:val="28"/>
              </w:rPr>
              <w:t>Адрес электронной почты:</w:t>
            </w:r>
            <w:r w:rsidRPr="00005BAE">
              <w:rPr>
                <w:bCs/>
                <w:sz w:val="28"/>
                <w:szCs w:val="28"/>
              </w:rPr>
              <w:t xml:space="preserve"> </w:t>
            </w:r>
            <w:r w:rsidRPr="00005BAE">
              <w:rPr>
                <w:color w:val="0000FF"/>
                <w:sz w:val="28"/>
                <w:szCs w:val="28"/>
                <w:u w:val="single"/>
                <w:lang w:val="en-US"/>
              </w:rPr>
              <w:t>plan</w:t>
            </w:r>
            <w:r w:rsidRPr="00005BAE">
              <w:rPr>
                <w:color w:val="0000FF"/>
                <w:sz w:val="28"/>
                <w:szCs w:val="28"/>
                <w:u w:val="single"/>
              </w:rPr>
              <w:t>@</w:t>
            </w:r>
            <w:r w:rsidRPr="00005BAE">
              <w:rPr>
                <w:color w:val="0000FF"/>
                <w:sz w:val="28"/>
                <w:szCs w:val="28"/>
                <w:u w:val="single"/>
                <w:lang w:val="en-US"/>
              </w:rPr>
              <w:t>volvrz</w:t>
            </w:r>
            <w:r w:rsidRPr="00005BAE">
              <w:rPr>
                <w:color w:val="0000FF"/>
                <w:sz w:val="28"/>
                <w:szCs w:val="28"/>
                <w:u w:val="single"/>
              </w:rPr>
              <w:t>.</w:t>
            </w:r>
            <w:r w:rsidRPr="00005BAE">
              <w:rPr>
                <w:color w:val="0000FF"/>
                <w:sz w:val="28"/>
                <w:szCs w:val="28"/>
                <w:u w:val="single"/>
                <w:lang w:val="en-US"/>
              </w:rPr>
              <w:t>ru</w:t>
            </w:r>
          </w:p>
          <w:p w:rsidR="00663C37" w:rsidRPr="00005BAE" w:rsidRDefault="00663C37" w:rsidP="00663C37">
            <w:pPr>
              <w:jc w:val="both"/>
              <w:rPr>
                <w:bCs/>
                <w:sz w:val="28"/>
                <w:szCs w:val="28"/>
              </w:rPr>
            </w:pPr>
            <w:r w:rsidRPr="00005BAE">
              <w:rPr>
                <w:b/>
                <w:bCs/>
                <w:sz w:val="28"/>
                <w:szCs w:val="28"/>
              </w:rPr>
              <w:t>Номер телефона:</w:t>
            </w:r>
            <w:r w:rsidRPr="00005BAE">
              <w:rPr>
                <w:bCs/>
                <w:sz w:val="28"/>
                <w:szCs w:val="28"/>
              </w:rPr>
              <w:t xml:space="preserve"> (8172) 25-20-04, 25-21-26</w:t>
            </w:r>
          </w:p>
          <w:p w:rsidR="00663C37" w:rsidRPr="00CC23BA" w:rsidRDefault="00663C37" w:rsidP="00663C37">
            <w:pPr>
              <w:jc w:val="both"/>
              <w:rPr>
                <w:bCs/>
                <w:i/>
                <w:sz w:val="28"/>
                <w:szCs w:val="28"/>
              </w:rPr>
            </w:pPr>
            <w:r w:rsidRPr="00005BAE">
              <w:rPr>
                <w:b/>
                <w:bCs/>
                <w:sz w:val="28"/>
                <w:szCs w:val="28"/>
              </w:rPr>
              <w:t>Номер факса:</w:t>
            </w:r>
            <w:r w:rsidRPr="00005BAE">
              <w:rPr>
                <w:bCs/>
                <w:sz w:val="28"/>
                <w:szCs w:val="28"/>
              </w:rPr>
              <w:t xml:space="preserve"> (8172) 72-53-07.</w:t>
            </w:r>
          </w:p>
        </w:tc>
      </w:tr>
      <w:tr w:rsidR="00B56F40" w:rsidTr="00663C37">
        <w:tc>
          <w:tcPr>
            <w:tcW w:w="815" w:type="dxa"/>
          </w:tcPr>
          <w:p w:rsidR="00B56F40" w:rsidRPr="00CC23BA" w:rsidRDefault="00B56F40" w:rsidP="009B5554">
            <w:r>
              <w:t>2.2</w:t>
            </w:r>
          </w:p>
        </w:tc>
        <w:tc>
          <w:tcPr>
            <w:tcW w:w="3897" w:type="dxa"/>
          </w:tcPr>
          <w:p w:rsidR="00B56F40" w:rsidRPr="00CC23BA" w:rsidRDefault="00B56F40" w:rsidP="009B5554">
            <w:r>
              <w:rPr>
                <w:sz w:val="28"/>
                <w:szCs w:val="28"/>
              </w:rPr>
              <w:t>Порядок, место, дата начала и окончания срока подачи заявок, вскрытие заявок</w:t>
            </w:r>
          </w:p>
        </w:tc>
        <w:tc>
          <w:tcPr>
            <w:tcW w:w="9848" w:type="dxa"/>
          </w:tcPr>
          <w:p w:rsidR="00663C37" w:rsidRPr="00663C37" w:rsidRDefault="00663C37" w:rsidP="00663C37">
            <w:pPr>
              <w:ind w:firstLine="709"/>
              <w:jc w:val="both"/>
              <w:rPr>
                <w:bCs/>
                <w:sz w:val="28"/>
                <w:szCs w:val="28"/>
              </w:rPr>
            </w:pPr>
            <w:r w:rsidRPr="00663C37">
              <w:rPr>
                <w:bCs/>
                <w:sz w:val="28"/>
                <w:szCs w:val="28"/>
              </w:rPr>
              <w:t>Заявки  подаются в порядке, указанном в пункте 3.1</w:t>
            </w:r>
            <w:r>
              <w:rPr>
                <w:bCs/>
                <w:sz w:val="28"/>
                <w:szCs w:val="28"/>
              </w:rPr>
              <w:t>3</w:t>
            </w:r>
            <w:r w:rsidRPr="00663C37">
              <w:rPr>
                <w:bCs/>
                <w:sz w:val="28"/>
                <w:szCs w:val="28"/>
              </w:rPr>
              <w:t xml:space="preserve"> конкурсной документации, на электронной площадке «РТС-тендер» (на странице данного открытого конкурса на сайте https://www.rts-tender.ru) (далее – электронная площадка, ЭТЗП, сайт ЭТЗП). </w:t>
            </w:r>
          </w:p>
          <w:p w:rsidR="00663C37" w:rsidRPr="00663C37" w:rsidRDefault="00663C37" w:rsidP="00663C37">
            <w:pPr>
              <w:ind w:firstLine="709"/>
              <w:jc w:val="both"/>
              <w:rPr>
                <w:bCs/>
                <w:sz w:val="28"/>
                <w:szCs w:val="28"/>
              </w:rPr>
            </w:pPr>
            <w:r w:rsidRPr="00663C37">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ЭТЗП, а также на официальном сайте Заказчика www.volvrz.zu. (далее – сайты) </w:t>
            </w:r>
            <w:r w:rsidRPr="0048242E">
              <w:rPr>
                <w:b/>
                <w:bCs/>
                <w:sz w:val="28"/>
                <w:szCs w:val="28"/>
              </w:rPr>
              <w:t>«</w:t>
            </w:r>
            <w:r w:rsidR="005F245E">
              <w:rPr>
                <w:b/>
                <w:bCs/>
                <w:sz w:val="28"/>
                <w:szCs w:val="28"/>
              </w:rPr>
              <w:t>25</w:t>
            </w:r>
            <w:r w:rsidRPr="0048242E">
              <w:rPr>
                <w:b/>
                <w:bCs/>
                <w:sz w:val="28"/>
                <w:szCs w:val="28"/>
              </w:rPr>
              <w:t xml:space="preserve">» </w:t>
            </w:r>
            <w:r w:rsidR="0048242E" w:rsidRPr="0048242E">
              <w:rPr>
                <w:b/>
                <w:bCs/>
                <w:sz w:val="28"/>
                <w:szCs w:val="28"/>
              </w:rPr>
              <w:t>февраля</w:t>
            </w:r>
            <w:r w:rsidRPr="0048242E">
              <w:rPr>
                <w:b/>
                <w:bCs/>
                <w:sz w:val="28"/>
                <w:szCs w:val="28"/>
              </w:rPr>
              <w:t xml:space="preserve"> 20</w:t>
            </w:r>
            <w:r w:rsidR="0048242E" w:rsidRPr="0048242E">
              <w:rPr>
                <w:b/>
                <w:bCs/>
                <w:sz w:val="28"/>
                <w:szCs w:val="28"/>
              </w:rPr>
              <w:t>21</w:t>
            </w:r>
            <w:r w:rsidRPr="0048242E">
              <w:rPr>
                <w:b/>
                <w:bCs/>
                <w:sz w:val="28"/>
                <w:szCs w:val="28"/>
              </w:rPr>
              <w:t>г.</w:t>
            </w:r>
          </w:p>
          <w:p w:rsidR="00663C37" w:rsidRDefault="00663C37" w:rsidP="0048242E">
            <w:pPr>
              <w:ind w:firstLine="709"/>
              <w:jc w:val="both"/>
              <w:rPr>
                <w:bCs/>
                <w:sz w:val="28"/>
                <w:szCs w:val="28"/>
              </w:rPr>
            </w:pPr>
            <w:r w:rsidRPr="00663C37">
              <w:rPr>
                <w:bCs/>
                <w:sz w:val="28"/>
                <w:szCs w:val="28"/>
              </w:rPr>
              <w:t xml:space="preserve">Дата окончания срока подачи конкурсных заявок – </w:t>
            </w:r>
            <w:r w:rsidRPr="00DB7284">
              <w:rPr>
                <w:bCs/>
                <w:sz w:val="28"/>
                <w:szCs w:val="28"/>
              </w:rPr>
              <w:t xml:space="preserve">10:00 часов (время московское) </w:t>
            </w:r>
            <w:r w:rsidR="0048242E" w:rsidRPr="0048242E">
              <w:rPr>
                <w:b/>
                <w:bCs/>
                <w:sz w:val="28"/>
                <w:szCs w:val="28"/>
              </w:rPr>
              <w:t>«</w:t>
            </w:r>
            <w:r w:rsidR="004A26EE">
              <w:rPr>
                <w:b/>
                <w:bCs/>
                <w:sz w:val="28"/>
                <w:szCs w:val="28"/>
              </w:rPr>
              <w:t>15</w:t>
            </w:r>
            <w:r w:rsidR="0048242E" w:rsidRPr="0048242E">
              <w:rPr>
                <w:b/>
                <w:bCs/>
                <w:sz w:val="28"/>
                <w:szCs w:val="28"/>
              </w:rPr>
              <w:t xml:space="preserve">» </w:t>
            </w:r>
            <w:r w:rsidR="004A26EE">
              <w:rPr>
                <w:b/>
                <w:bCs/>
                <w:sz w:val="28"/>
                <w:szCs w:val="28"/>
              </w:rPr>
              <w:t>марта</w:t>
            </w:r>
            <w:r w:rsidR="0048242E" w:rsidRPr="0048242E">
              <w:rPr>
                <w:b/>
                <w:bCs/>
                <w:sz w:val="28"/>
                <w:szCs w:val="28"/>
              </w:rPr>
              <w:t xml:space="preserve"> 2021г.</w:t>
            </w:r>
          </w:p>
          <w:p w:rsidR="00B56F40" w:rsidRPr="003274A8" w:rsidRDefault="00B56F40" w:rsidP="004A26EE">
            <w:pPr>
              <w:ind w:firstLine="709"/>
              <w:jc w:val="both"/>
              <w:rPr>
                <w:i/>
                <w:sz w:val="28"/>
                <w:szCs w:val="28"/>
              </w:rPr>
            </w:pPr>
            <w:r w:rsidRPr="00D66995">
              <w:rPr>
                <w:sz w:val="28"/>
                <w:szCs w:val="28"/>
              </w:rPr>
              <w:t xml:space="preserve">Вскрытие конкурсных заявок осуществляется по истечении срока подачи заявок </w:t>
            </w:r>
            <w:r w:rsidR="00663C37" w:rsidRPr="00DB7284">
              <w:rPr>
                <w:sz w:val="28"/>
                <w:szCs w:val="28"/>
              </w:rPr>
              <w:t xml:space="preserve">в 10:00 часов (время московское) </w:t>
            </w:r>
            <w:r w:rsidR="00663C37" w:rsidRPr="0048242E">
              <w:rPr>
                <w:b/>
                <w:sz w:val="28"/>
                <w:szCs w:val="28"/>
              </w:rPr>
              <w:t>«</w:t>
            </w:r>
            <w:r w:rsidR="004A26EE">
              <w:rPr>
                <w:b/>
                <w:sz w:val="28"/>
                <w:szCs w:val="28"/>
              </w:rPr>
              <w:t>15</w:t>
            </w:r>
            <w:r w:rsidR="00663C37" w:rsidRPr="0048242E">
              <w:rPr>
                <w:b/>
                <w:sz w:val="28"/>
                <w:szCs w:val="28"/>
              </w:rPr>
              <w:t xml:space="preserve">» </w:t>
            </w:r>
            <w:r w:rsidR="004A26EE">
              <w:rPr>
                <w:b/>
                <w:sz w:val="28"/>
                <w:szCs w:val="28"/>
              </w:rPr>
              <w:t>марта</w:t>
            </w:r>
            <w:r w:rsidR="00663C37" w:rsidRPr="0048242E">
              <w:rPr>
                <w:b/>
                <w:sz w:val="28"/>
                <w:szCs w:val="28"/>
              </w:rPr>
              <w:t xml:space="preserve"> 202</w:t>
            </w:r>
            <w:r w:rsidR="0048242E" w:rsidRPr="0048242E">
              <w:rPr>
                <w:b/>
                <w:sz w:val="28"/>
                <w:szCs w:val="28"/>
              </w:rPr>
              <w:t>1</w:t>
            </w:r>
            <w:r w:rsidR="00663C37" w:rsidRPr="0048242E">
              <w:rPr>
                <w:b/>
                <w:sz w:val="28"/>
                <w:szCs w:val="28"/>
              </w:rPr>
              <w:t>г</w:t>
            </w:r>
            <w:r w:rsidR="00663C37" w:rsidRPr="0048242E">
              <w:rPr>
                <w:b/>
                <w:i/>
                <w:sz w:val="28"/>
                <w:szCs w:val="28"/>
              </w:rPr>
              <w:t>.</w:t>
            </w:r>
            <w:r w:rsidR="0048242E">
              <w:rPr>
                <w:i/>
                <w:sz w:val="28"/>
                <w:szCs w:val="28"/>
              </w:rPr>
              <w:t xml:space="preserve"> </w:t>
            </w:r>
            <w:r w:rsidRPr="00D66995">
              <w:rPr>
                <w:sz w:val="28"/>
                <w:szCs w:val="28"/>
              </w:rPr>
              <w:t>на ЭТЗП (на странице данного открытого конкурса на сайте ЭТЗП)</w:t>
            </w:r>
            <w:r w:rsidRPr="00D66995">
              <w:rPr>
                <w:i/>
                <w:sz w:val="28"/>
                <w:szCs w:val="28"/>
              </w:rPr>
              <w:t>.</w:t>
            </w:r>
          </w:p>
        </w:tc>
      </w:tr>
      <w:tr w:rsidR="00B56F40" w:rsidTr="00663C37">
        <w:tc>
          <w:tcPr>
            <w:tcW w:w="815" w:type="dxa"/>
          </w:tcPr>
          <w:p w:rsidR="00B56F40" w:rsidRDefault="00B56F40" w:rsidP="009B5554">
            <w:r>
              <w:t>2.3</w:t>
            </w:r>
          </w:p>
        </w:tc>
        <w:tc>
          <w:tcPr>
            <w:tcW w:w="3897" w:type="dxa"/>
          </w:tcPr>
          <w:p w:rsidR="00B56F40" w:rsidRDefault="00B56F40" w:rsidP="009B5554">
            <w:r w:rsidRPr="00D66995">
              <w:rPr>
                <w:sz w:val="28"/>
                <w:szCs w:val="28"/>
              </w:rPr>
              <w:t xml:space="preserve">Дата рассмотрения предложений участников </w:t>
            </w:r>
            <w:r w:rsidRPr="00D66995">
              <w:rPr>
                <w:sz w:val="28"/>
                <w:szCs w:val="28"/>
              </w:rPr>
              <w:lastRenderedPageBreak/>
              <w:t>конкурса и подведения итогов конкурса</w:t>
            </w:r>
            <w:r w:rsidRPr="003274A8" w:rsidDel="00B56F40">
              <w:rPr>
                <w:sz w:val="28"/>
                <w:szCs w:val="28"/>
              </w:rPr>
              <w:t xml:space="preserve"> </w:t>
            </w:r>
          </w:p>
        </w:tc>
        <w:tc>
          <w:tcPr>
            <w:tcW w:w="9848" w:type="dxa"/>
          </w:tcPr>
          <w:p w:rsidR="00B56F40" w:rsidRPr="00DB7284" w:rsidRDefault="00B56F40" w:rsidP="009B5554">
            <w:pPr>
              <w:ind w:firstLine="709"/>
              <w:jc w:val="both"/>
              <w:rPr>
                <w:bCs/>
                <w:sz w:val="28"/>
                <w:szCs w:val="28"/>
              </w:rPr>
            </w:pPr>
            <w:r w:rsidRPr="003274A8">
              <w:rPr>
                <w:bCs/>
                <w:sz w:val="28"/>
                <w:szCs w:val="28"/>
              </w:rPr>
              <w:lastRenderedPageBreak/>
              <w:t xml:space="preserve">Рассмотрение конкурсных заявок осуществляется </w:t>
            </w:r>
            <w:r w:rsidR="0048242E" w:rsidRPr="0048242E">
              <w:rPr>
                <w:b/>
                <w:sz w:val="28"/>
                <w:szCs w:val="28"/>
              </w:rPr>
              <w:t>«</w:t>
            </w:r>
            <w:r w:rsidR="004A26EE">
              <w:rPr>
                <w:b/>
                <w:sz w:val="28"/>
                <w:szCs w:val="28"/>
              </w:rPr>
              <w:t>17</w:t>
            </w:r>
            <w:r w:rsidR="0048242E" w:rsidRPr="0048242E">
              <w:rPr>
                <w:b/>
                <w:sz w:val="28"/>
                <w:szCs w:val="28"/>
              </w:rPr>
              <w:t xml:space="preserve">» </w:t>
            </w:r>
            <w:r w:rsidR="004A26EE">
              <w:rPr>
                <w:b/>
                <w:sz w:val="28"/>
                <w:szCs w:val="28"/>
              </w:rPr>
              <w:t>марта</w:t>
            </w:r>
            <w:r w:rsidR="0048242E" w:rsidRPr="0048242E">
              <w:rPr>
                <w:b/>
                <w:sz w:val="28"/>
                <w:szCs w:val="28"/>
              </w:rPr>
              <w:t xml:space="preserve"> 2021г</w:t>
            </w:r>
            <w:r w:rsidR="0048242E" w:rsidRPr="0048242E">
              <w:rPr>
                <w:b/>
                <w:i/>
                <w:sz w:val="28"/>
                <w:szCs w:val="28"/>
              </w:rPr>
              <w:t>.</w:t>
            </w:r>
          </w:p>
          <w:p w:rsidR="00B56F40" w:rsidRPr="003274A8" w:rsidRDefault="00B56F40" w:rsidP="009B5554">
            <w:pPr>
              <w:ind w:firstLine="709"/>
              <w:jc w:val="both"/>
              <w:rPr>
                <w:bCs/>
                <w:i/>
                <w:sz w:val="28"/>
                <w:szCs w:val="28"/>
              </w:rPr>
            </w:pPr>
            <w:r w:rsidRPr="00DB7284">
              <w:rPr>
                <w:bCs/>
                <w:sz w:val="28"/>
                <w:szCs w:val="28"/>
              </w:rPr>
              <w:t xml:space="preserve">Подведение итогов конкурса осуществляется </w:t>
            </w:r>
            <w:r w:rsidR="0048242E" w:rsidRPr="0048242E">
              <w:rPr>
                <w:b/>
                <w:sz w:val="28"/>
                <w:szCs w:val="28"/>
              </w:rPr>
              <w:t>«</w:t>
            </w:r>
            <w:r w:rsidR="004A26EE">
              <w:rPr>
                <w:b/>
                <w:sz w:val="28"/>
                <w:szCs w:val="28"/>
              </w:rPr>
              <w:t>17</w:t>
            </w:r>
            <w:r w:rsidR="0048242E" w:rsidRPr="0048242E">
              <w:rPr>
                <w:b/>
                <w:sz w:val="28"/>
                <w:szCs w:val="28"/>
              </w:rPr>
              <w:t xml:space="preserve">» </w:t>
            </w:r>
            <w:r w:rsidR="004A26EE">
              <w:rPr>
                <w:b/>
                <w:sz w:val="28"/>
                <w:szCs w:val="28"/>
              </w:rPr>
              <w:t>марта</w:t>
            </w:r>
            <w:r w:rsidR="0048242E" w:rsidRPr="0048242E">
              <w:rPr>
                <w:b/>
                <w:sz w:val="28"/>
                <w:szCs w:val="28"/>
              </w:rPr>
              <w:t xml:space="preserve"> 2021г</w:t>
            </w:r>
            <w:r w:rsidR="0048242E" w:rsidRPr="0048242E">
              <w:rPr>
                <w:b/>
                <w:i/>
                <w:sz w:val="28"/>
                <w:szCs w:val="28"/>
              </w:rPr>
              <w:t>.</w:t>
            </w:r>
          </w:p>
          <w:p w:rsidR="00B56F40" w:rsidRPr="003274A8" w:rsidRDefault="00B56F40" w:rsidP="009B5554">
            <w:pPr>
              <w:ind w:firstLine="709"/>
              <w:jc w:val="both"/>
              <w:rPr>
                <w:bCs/>
                <w:sz w:val="28"/>
                <w:szCs w:val="28"/>
              </w:rPr>
            </w:pPr>
          </w:p>
          <w:p w:rsidR="00B56F40" w:rsidRPr="003274A8" w:rsidRDefault="00B56F40" w:rsidP="009B5554">
            <w:pPr>
              <w:ind w:firstLine="709"/>
              <w:jc w:val="both"/>
              <w:rPr>
                <w:bCs/>
                <w:i/>
                <w:sz w:val="28"/>
                <w:szCs w:val="28"/>
              </w:rPr>
            </w:pPr>
          </w:p>
        </w:tc>
      </w:tr>
      <w:tr w:rsidR="00B56F40" w:rsidTr="00663C37">
        <w:tc>
          <w:tcPr>
            <w:tcW w:w="815" w:type="dxa"/>
          </w:tcPr>
          <w:p w:rsidR="00B56F40" w:rsidRDefault="00B56F40" w:rsidP="009B5554">
            <w:r>
              <w:lastRenderedPageBreak/>
              <w:t>2.4</w:t>
            </w:r>
          </w:p>
        </w:tc>
        <w:tc>
          <w:tcPr>
            <w:tcW w:w="3897" w:type="dxa"/>
          </w:tcPr>
          <w:p w:rsidR="00B56F40" w:rsidRDefault="00B56F40" w:rsidP="009B5554">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9848" w:type="dxa"/>
          </w:tcPr>
          <w:p w:rsidR="00B56F40" w:rsidRPr="003274A8" w:rsidRDefault="00B56F40" w:rsidP="009B5554">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B56F40" w:rsidRPr="003274A8" w:rsidRDefault="00B56F40" w:rsidP="009B5554">
            <w:pPr>
              <w:ind w:firstLine="709"/>
              <w:jc w:val="both"/>
              <w:rPr>
                <w:bCs/>
                <w:sz w:val="28"/>
                <w:szCs w:val="28"/>
              </w:rPr>
            </w:pPr>
            <w:r w:rsidRPr="003274A8">
              <w:rPr>
                <w:bCs/>
                <w:sz w:val="28"/>
                <w:szCs w:val="28"/>
              </w:rPr>
              <w:t xml:space="preserve">Срок направления участниками запросов на разъяснение положений конкурсной документации: </w:t>
            </w:r>
            <w:r w:rsidRPr="007F7B0A">
              <w:rPr>
                <w:bCs/>
                <w:sz w:val="28"/>
                <w:szCs w:val="28"/>
              </w:rPr>
              <w:t xml:space="preserve">с </w:t>
            </w:r>
            <w:r w:rsidR="00A0260C" w:rsidRPr="0048242E">
              <w:rPr>
                <w:b/>
                <w:sz w:val="28"/>
                <w:szCs w:val="28"/>
              </w:rPr>
              <w:t>«</w:t>
            </w:r>
            <w:r w:rsidR="004A26EE">
              <w:rPr>
                <w:b/>
                <w:sz w:val="28"/>
                <w:szCs w:val="28"/>
              </w:rPr>
              <w:t>25</w:t>
            </w:r>
            <w:r w:rsidR="00A0260C" w:rsidRPr="0048242E">
              <w:rPr>
                <w:b/>
                <w:sz w:val="28"/>
                <w:szCs w:val="28"/>
              </w:rPr>
              <w:t>» февраля 2021г</w:t>
            </w:r>
            <w:r w:rsidR="00A0260C" w:rsidRPr="0048242E">
              <w:rPr>
                <w:b/>
                <w:i/>
                <w:sz w:val="28"/>
                <w:szCs w:val="28"/>
              </w:rPr>
              <w:t>.</w:t>
            </w:r>
            <w:r w:rsidRPr="007F7B0A">
              <w:rPr>
                <w:bCs/>
                <w:sz w:val="28"/>
                <w:szCs w:val="28"/>
              </w:rPr>
              <w:t xml:space="preserve"> по </w:t>
            </w:r>
            <w:r w:rsidR="00A0260C" w:rsidRPr="0048242E">
              <w:rPr>
                <w:b/>
                <w:sz w:val="28"/>
                <w:szCs w:val="28"/>
              </w:rPr>
              <w:t>«</w:t>
            </w:r>
            <w:r w:rsidR="004A26EE">
              <w:rPr>
                <w:b/>
                <w:sz w:val="28"/>
                <w:szCs w:val="28"/>
              </w:rPr>
              <w:t>09</w:t>
            </w:r>
            <w:r w:rsidR="00A0260C" w:rsidRPr="0048242E">
              <w:rPr>
                <w:b/>
                <w:sz w:val="28"/>
                <w:szCs w:val="28"/>
              </w:rPr>
              <w:t xml:space="preserve">» </w:t>
            </w:r>
            <w:r w:rsidR="004A26EE">
              <w:rPr>
                <w:b/>
                <w:sz w:val="28"/>
                <w:szCs w:val="28"/>
              </w:rPr>
              <w:t>марта</w:t>
            </w:r>
            <w:r w:rsidR="00A0260C" w:rsidRPr="0048242E">
              <w:rPr>
                <w:b/>
                <w:sz w:val="28"/>
                <w:szCs w:val="28"/>
              </w:rPr>
              <w:t xml:space="preserve"> 2021г</w:t>
            </w:r>
            <w:r w:rsidR="00A0260C" w:rsidRPr="0048242E">
              <w:rPr>
                <w:b/>
                <w:i/>
                <w:sz w:val="28"/>
                <w:szCs w:val="28"/>
              </w:rPr>
              <w:t>.</w:t>
            </w:r>
            <w:r w:rsidRPr="003274A8">
              <w:rPr>
                <w:bCs/>
                <w:sz w:val="28"/>
                <w:szCs w:val="28"/>
              </w:rPr>
              <w:t xml:space="preserve"> (включительно).</w:t>
            </w:r>
          </w:p>
          <w:p w:rsidR="00B56F40" w:rsidRPr="003274A8" w:rsidRDefault="00B56F40" w:rsidP="009B5554">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конкурсной документации: </w:t>
            </w:r>
            <w:r w:rsidR="00A0260C" w:rsidRPr="0048242E">
              <w:rPr>
                <w:b/>
                <w:sz w:val="28"/>
                <w:szCs w:val="28"/>
              </w:rPr>
              <w:t>«</w:t>
            </w:r>
            <w:r w:rsidR="004A26EE">
              <w:rPr>
                <w:b/>
                <w:sz w:val="28"/>
                <w:szCs w:val="28"/>
              </w:rPr>
              <w:t>25</w:t>
            </w:r>
            <w:r w:rsidR="00A0260C" w:rsidRPr="0048242E">
              <w:rPr>
                <w:b/>
                <w:sz w:val="28"/>
                <w:szCs w:val="28"/>
              </w:rPr>
              <w:t>» февраля 2021г</w:t>
            </w:r>
            <w:r w:rsidR="00A0260C" w:rsidRPr="0048242E">
              <w:rPr>
                <w:b/>
                <w:i/>
                <w:sz w:val="28"/>
                <w:szCs w:val="28"/>
              </w:rPr>
              <w:t>.</w:t>
            </w:r>
          </w:p>
          <w:p w:rsidR="00B56F40" w:rsidRDefault="00B56F40" w:rsidP="004A26EE">
            <w:pPr>
              <w:ind w:firstLine="709"/>
              <w:jc w:val="both"/>
            </w:pPr>
            <w:r w:rsidRPr="003274A8">
              <w:rPr>
                <w:bCs/>
                <w:sz w:val="28"/>
                <w:szCs w:val="28"/>
              </w:rPr>
              <w:t>Дата окончания срока предоставления участникам разъяснений положений конкурсной документации</w:t>
            </w:r>
            <w:r w:rsidRPr="007F7B0A">
              <w:rPr>
                <w:bCs/>
                <w:sz w:val="28"/>
                <w:szCs w:val="28"/>
              </w:rPr>
              <w:t xml:space="preserve">: </w:t>
            </w:r>
            <w:r w:rsidR="00A4760A" w:rsidRPr="007F7B0A">
              <w:rPr>
                <w:bCs/>
                <w:sz w:val="28"/>
                <w:szCs w:val="28"/>
              </w:rPr>
              <w:t>23:59</w:t>
            </w:r>
            <w:r w:rsidRPr="007F7B0A">
              <w:rPr>
                <w:bCs/>
                <w:sz w:val="28"/>
                <w:szCs w:val="28"/>
              </w:rPr>
              <w:t xml:space="preserve"> часов </w:t>
            </w:r>
            <w:r w:rsidR="00A4760A" w:rsidRPr="007F7B0A">
              <w:rPr>
                <w:bCs/>
                <w:sz w:val="28"/>
                <w:szCs w:val="28"/>
              </w:rPr>
              <w:t>московского времени</w:t>
            </w:r>
            <w:r w:rsidRPr="007F7B0A">
              <w:rPr>
                <w:bCs/>
                <w:sz w:val="28"/>
                <w:szCs w:val="28"/>
              </w:rPr>
              <w:t xml:space="preserve"> </w:t>
            </w:r>
            <w:r w:rsidR="00A0260C" w:rsidRPr="0048242E">
              <w:rPr>
                <w:b/>
                <w:sz w:val="28"/>
                <w:szCs w:val="28"/>
              </w:rPr>
              <w:t>«</w:t>
            </w:r>
            <w:r w:rsidR="004A26EE">
              <w:rPr>
                <w:b/>
                <w:sz w:val="28"/>
                <w:szCs w:val="28"/>
              </w:rPr>
              <w:t>12</w:t>
            </w:r>
            <w:r w:rsidR="00A0260C" w:rsidRPr="0048242E">
              <w:rPr>
                <w:b/>
                <w:sz w:val="28"/>
                <w:szCs w:val="28"/>
              </w:rPr>
              <w:t xml:space="preserve">» </w:t>
            </w:r>
            <w:r w:rsidR="004A26EE">
              <w:rPr>
                <w:b/>
                <w:sz w:val="28"/>
                <w:szCs w:val="28"/>
              </w:rPr>
              <w:t>марта</w:t>
            </w:r>
            <w:r w:rsidR="00A0260C" w:rsidRPr="0048242E">
              <w:rPr>
                <w:b/>
                <w:sz w:val="28"/>
                <w:szCs w:val="28"/>
              </w:rPr>
              <w:t xml:space="preserve"> 2021г</w:t>
            </w:r>
            <w:r w:rsidR="00A0260C" w:rsidRPr="0048242E">
              <w:rPr>
                <w:b/>
                <w:i/>
                <w:sz w:val="28"/>
                <w:szCs w:val="28"/>
              </w:rPr>
              <w:t>.</w:t>
            </w:r>
          </w:p>
        </w:tc>
      </w:tr>
    </w:tbl>
    <w:p w:rsidR="00122809" w:rsidRDefault="00122809"/>
    <w:sectPr w:rsidR="00122809"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C1B" w:rsidRDefault="00DE7C1B" w:rsidP="00556B6D">
      <w:r>
        <w:separator/>
      </w:r>
    </w:p>
  </w:endnote>
  <w:endnote w:type="continuationSeparator" w:id="0">
    <w:p w:rsidR="00DE7C1B" w:rsidRDefault="00DE7C1B"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C1B" w:rsidRDefault="00DE7C1B" w:rsidP="00556B6D">
      <w:r>
        <w:separator/>
      </w:r>
    </w:p>
  </w:footnote>
  <w:footnote w:type="continuationSeparator" w:id="0">
    <w:p w:rsidR="00DE7C1B" w:rsidRDefault="00DE7C1B" w:rsidP="00556B6D">
      <w:r>
        <w:continuationSeparator/>
      </w:r>
    </w:p>
  </w:footnote>
  <w:footnote w:id="1">
    <w:p w:rsidR="00BC783F" w:rsidRPr="004A0906" w:rsidRDefault="00BC783F" w:rsidP="00961D01">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BC783F" w:rsidRPr="004A0906" w:rsidRDefault="00BC783F" w:rsidP="00961D01">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 w:id="3">
    <w:p w:rsidR="00BC783F" w:rsidRPr="004A0906" w:rsidRDefault="00BC783F" w:rsidP="00961D01">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 w:id="4">
    <w:p w:rsidR="00BC783F" w:rsidRDefault="00BC783F" w:rsidP="009A40B7">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BC783F" w:rsidRDefault="00BC783F" w:rsidP="00185C62">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BC783F" w:rsidRPr="009823DC" w:rsidRDefault="00BC783F"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при условии указания в данном разделе технического предложения следующей формулировки: «наименование, количество (объем)</w:t>
      </w:r>
      <w:r>
        <w:rPr>
          <w:i/>
        </w:rPr>
        <w:t xml:space="preserve"> товаров, работ, услуг </w:t>
      </w:r>
      <w:r w:rsidRPr="00160208">
        <w:rPr>
          <w:i/>
        </w:rPr>
        <w:t xml:space="preserve">указаны в приложении № __ к техническому предложению.». </w:t>
      </w:r>
    </w:p>
  </w:footnote>
  <w:footnote w:id="7">
    <w:p w:rsidR="00BC783F" w:rsidRDefault="00BC783F" w:rsidP="006A074A">
      <w:pPr>
        <w:pStyle w:val="ae"/>
        <w:spacing w:line="200" w:lineRule="exact"/>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BC783F" w:rsidRDefault="00BC783F" w:rsidP="006A074A">
      <w:pPr>
        <w:pStyle w:val="ae"/>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8">
    <w:p w:rsidR="00BC783F" w:rsidRDefault="00BC783F" w:rsidP="009A40B7">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9">
    <w:p w:rsidR="00BC783F" w:rsidRDefault="00BC783F"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E35BE"/>
    <w:multiLevelType w:val="multilevel"/>
    <w:tmpl w:val="E0B89A38"/>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0514FA3"/>
    <w:multiLevelType w:val="multilevel"/>
    <w:tmpl w:val="EE06E4CA"/>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7BEA1EA8"/>
    <w:multiLevelType w:val="multilevel"/>
    <w:tmpl w:val="CD5270D4"/>
    <w:lvl w:ilvl="0">
      <w:start w:val="1"/>
      <w:numFmt w:val="decimal"/>
      <w:lvlText w:val="%1."/>
      <w:lvlJc w:val="left"/>
      <w:pPr>
        <w:ind w:left="36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CFD4835"/>
    <w:multiLevelType w:val="hybridMultilevel"/>
    <w:tmpl w:val="C5D283A6"/>
    <w:lvl w:ilvl="0" w:tplc="A7AAB63C">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3822"/>
    <w:rsid w:val="00012FE0"/>
    <w:rsid w:val="00013949"/>
    <w:rsid w:val="000140A3"/>
    <w:rsid w:val="000233A3"/>
    <w:rsid w:val="00025F94"/>
    <w:rsid w:val="00031A46"/>
    <w:rsid w:val="0003656A"/>
    <w:rsid w:val="000366FE"/>
    <w:rsid w:val="00042C5B"/>
    <w:rsid w:val="00042F71"/>
    <w:rsid w:val="00050EB3"/>
    <w:rsid w:val="00062A5F"/>
    <w:rsid w:val="000630B3"/>
    <w:rsid w:val="000712DB"/>
    <w:rsid w:val="000713D1"/>
    <w:rsid w:val="00072233"/>
    <w:rsid w:val="00075B5B"/>
    <w:rsid w:val="0008102E"/>
    <w:rsid w:val="00084F29"/>
    <w:rsid w:val="00085A5A"/>
    <w:rsid w:val="000900C9"/>
    <w:rsid w:val="0009563D"/>
    <w:rsid w:val="000A03A1"/>
    <w:rsid w:val="000B1A9B"/>
    <w:rsid w:val="000B2F48"/>
    <w:rsid w:val="000B3364"/>
    <w:rsid w:val="000B3912"/>
    <w:rsid w:val="000B7DBE"/>
    <w:rsid w:val="000C14ED"/>
    <w:rsid w:val="000C1E25"/>
    <w:rsid w:val="000C1EDE"/>
    <w:rsid w:val="000C71E3"/>
    <w:rsid w:val="000D259F"/>
    <w:rsid w:val="000D5CB2"/>
    <w:rsid w:val="000D774B"/>
    <w:rsid w:val="000E199E"/>
    <w:rsid w:val="000E1F21"/>
    <w:rsid w:val="000E5C70"/>
    <w:rsid w:val="000E682B"/>
    <w:rsid w:val="000E7B86"/>
    <w:rsid w:val="000F46A0"/>
    <w:rsid w:val="00100B15"/>
    <w:rsid w:val="00105C78"/>
    <w:rsid w:val="00105FC5"/>
    <w:rsid w:val="001070CD"/>
    <w:rsid w:val="0011128D"/>
    <w:rsid w:val="0011720C"/>
    <w:rsid w:val="0012038D"/>
    <w:rsid w:val="00122809"/>
    <w:rsid w:val="00125148"/>
    <w:rsid w:val="00126455"/>
    <w:rsid w:val="00140588"/>
    <w:rsid w:val="0014342B"/>
    <w:rsid w:val="0014685A"/>
    <w:rsid w:val="001502A3"/>
    <w:rsid w:val="00150A4C"/>
    <w:rsid w:val="00153397"/>
    <w:rsid w:val="00153891"/>
    <w:rsid w:val="001620E5"/>
    <w:rsid w:val="00162AA9"/>
    <w:rsid w:val="0016370C"/>
    <w:rsid w:val="00164B2F"/>
    <w:rsid w:val="001660EE"/>
    <w:rsid w:val="00170B8F"/>
    <w:rsid w:val="0017166C"/>
    <w:rsid w:val="0017512B"/>
    <w:rsid w:val="00176A03"/>
    <w:rsid w:val="001777B8"/>
    <w:rsid w:val="00180725"/>
    <w:rsid w:val="00181D4F"/>
    <w:rsid w:val="001827CB"/>
    <w:rsid w:val="00185C62"/>
    <w:rsid w:val="00185D9B"/>
    <w:rsid w:val="00187115"/>
    <w:rsid w:val="0019111D"/>
    <w:rsid w:val="00192EA7"/>
    <w:rsid w:val="001A3F18"/>
    <w:rsid w:val="001A6B6A"/>
    <w:rsid w:val="001B02D6"/>
    <w:rsid w:val="001B0D25"/>
    <w:rsid w:val="001C2016"/>
    <w:rsid w:val="001C3BD9"/>
    <w:rsid w:val="001C5D5C"/>
    <w:rsid w:val="001E42A7"/>
    <w:rsid w:val="001E6F8F"/>
    <w:rsid w:val="001F11D5"/>
    <w:rsid w:val="001F554B"/>
    <w:rsid w:val="001F5884"/>
    <w:rsid w:val="0020662C"/>
    <w:rsid w:val="00206E3E"/>
    <w:rsid w:val="00207AC9"/>
    <w:rsid w:val="00225CB4"/>
    <w:rsid w:val="00227B99"/>
    <w:rsid w:val="00227D2D"/>
    <w:rsid w:val="00235341"/>
    <w:rsid w:val="002353B1"/>
    <w:rsid w:val="00236D01"/>
    <w:rsid w:val="0024355A"/>
    <w:rsid w:val="002518F1"/>
    <w:rsid w:val="002618A7"/>
    <w:rsid w:val="002645B4"/>
    <w:rsid w:val="00266534"/>
    <w:rsid w:val="00272807"/>
    <w:rsid w:val="002761C2"/>
    <w:rsid w:val="00281A53"/>
    <w:rsid w:val="0028519B"/>
    <w:rsid w:val="002957CC"/>
    <w:rsid w:val="002A069E"/>
    <w:rsid w:val="002A0F2E"/>
    <w:rsid w:val="002A2046"/>
    <w:rsid w:val="002A36D1"/>
    <w:rsid w:val="002A644D"/>
    <w:rsid w:val="002B235C"/>
    <w:rsid w:val="002B327D"/>
    <w:rsid w:val="002B36F5"/>
    <w:rsid w:val="002C26AA"/>
    <w:rsid w:val="002C5837"/>
    <w:rsid w:val="002C7CAE"/>
    <w:rsid w:val="002D0303"/>
    <w:rsid w:val="002E2CCC"/>
    <w:rsid w:val="002E3FF5"/>
    <w:rsid w:val="002F6CE4"/>
    <w:rsid w:val="003017D5"/>
    <w:rsid w:val="003026FE"/>
    <w:rsid w:val="003171DC"/>
    <w:rsid w:val="00321FDE"/>
    <w:rsid w:val="00322EAF"/>
    <w:rsid w:val="00323340"/>
    <w:rsid w:val="00326A43"/>
    <w:rsid w:val="00332CA5"/>
    <w:rsid w:val="0033434E"/>
    <w:rsid w:val="00342A2B"/>
    <w:rsid w:val="003431AF"/>
    <w:rsid w:val="00345A11"/>
    <w:rsid w:val="00353E15"/>
    <w:rsid w:val="00360201"/>
    <w:rsid w:val="00363408"/>
    <w:rsid w:val="003648F4"/>
    <w:rsid w:val="00367614"/>
    <w:rsid w:val="003717E4"/>
    <w:rsid w:val="00371A50"/>
    <w:rsid w:val="0037753A"/>
    <w:rsid w:val="00380FB4"/>
    <w:rsid w:val="00383CDC"/>
    <w:rsid w:val="003926D5"/>
    <w:rsid w:val="003A16B8"/>
    <w:rsid w:val="003A2C7C"/>
    <w:rsid w:val="003A32FD"/>
    <w:rsid w:val="003A3AB2"/>
    <w:rsid w:val="003A6D38"/>
    <w:rsid w:val="003B4A7A"/>
    <w:rsid w:val="003B7AC0"/>
    <w:rsid w:val="003C3498"/>
    <w:rsid w:val="003C3CE5"/>
    <w:rsid w:val="003C40C1"/>
    <w:rsid w:val="003D3801"/>
    <w:rsid w:val="003D4AB9"/>
    <w:rsid w:val="003D768D"/>
    <w:rsid w:val="003E16E1"/>
    <w:rsid w:val="003E3BC1"/>
    <w:rsid w:val="003F6976"/>
    <w:rsid w:val="003F78CD"/>
    <w:rsid w:val="00401A2A"/>
    <w:rsid w:val="004025D5"/>
    <w:rsid w:val="00402F32"/>
    <w:rsid w:val="00403655"/>
    <w:rsid w:val="00405360"/>
    <w:rsid w:val="00405F3E"/>
    <w:rsid w:val="00407C07"/>
    <w:rsid w:val="00410BF7"/>
    <w:rsid w:val="004115E0"/>
    <w:rsid w:val="0042127D"/>
    <w:rsid w:val="00425D66"/>
    <w:rsid w:val="00431CF3"/>
    <w:rsid w:val="00437214"/>
    <w:rsid w:val="00442D94"/>
    <w:rsid w:val="00443D15"/>
    <w:rsid w:val="00444D05"/>
    <w:rsid w:val="00446011"/>
    <w:rsid w:val="00447EF5"/>
    <w:rsid w:val="004553C1"/>
    <w:rsid w:val="00471923"/>
    <w:rsid w:val="004771BC"/>
    <w:rsid w:val="00477DAD"/>
    <w:rsid w:val="0048242E"/>
    <w:rsid w:val="00490272"/>
    <w:rsid w:val="0049035C"/>
    <w:rsid w:val="00492AA0"/>
    <w:rsid w:val="00493768"/>
    <w:rsid w:val="00496B21"/>
    <w:rsid w:val="00496F11"/>
    <w:rsid w:val="0049729F"/>
    <w:rsid w:val="004A1E88"/>
    <w:rsid w:val="004A26EE"/>
    <w:rsid w:val="004A7103"/>
    <w:rsid w:val="004A734E"/>
    <w:rsid w:val="004B26C5"/>
    <w:rsid w:val="004B5293"/>
    <w:rsid w:val="004C0646"/>
    <w:rsid w:val="004C2023"/>
    <w:rsid w:val="004D0426"/>
    <w:rsid w:val="004D37F4"/>
    <w:rsid w:val="004D3BE1"/>
    <w:rsid w:val="004E3B7E"/>
    <w:rsid w:val="004F316A"/>
    <w:rsid w:val="004F7E90"/>
    <w:rsid w:val="0050114B"/>
    <w:rsid w:val="00517576"/>
    <w:rsid w:val="005215F1"/>
    <w:rsid w:val="00524E79"/>
    <w:rsid w:val="00533E1A"/>
    <w:rsid w:val="00535C36"/>
    <w:rsid w:val="0054074F"/>
    <w:rsid w:val="00541273"/>
    <w:rsid w:val="00542E31"/>
    <w:rsid w:val="005459FB"/>
    <w:rsid w:val="0054658A"/>
    <w:rsid w:val="00546894"/>
    <w:rsid w:val="00547EFC"/>
    <w:rsid w:val="00554480"/>
    <w:rsid w:val="00556B6D"/>
    <w:rsid w:val="00561421"/>
    <w:rsid w:val="00567DAD"/>
    <w:rsid w:val="00575162"/>
    <w:rsid w:val="00575A78"/>
    <w:rsid w:val="00576C98"/>
    <w:rsid w:val="005812BA"/>
    <w:rsid w:val="005818EE"/>
    <w:rsid w:val="005836D7"/>
    <w:rsid w:val="00583A88"/>
    <w:rsid w:val="00585991"/>
    <w:rsid w:val="00585D35"/>
    <w:rsid w:val="00585E3F"/>
    <w:rsid w:val="00587E59"/>
    <w:rsid w:val="00591E48"/>
    <w:rsid w:val="00596B8E"/>
    <w:rsid w:val="005A2944"/>
    <w:rsid w:val="005A29B0"/>
    <w:rsid w:val="005A61FA"/>
    <w:rsid w:val="005B0AED"/>
    <w:rsid w:val="005B3D91"/>
    <w:rsid w:val="005B49FD"/>
    <w:rsid w:val="005B51BA"/>
    <w:rsid w:val="005B55E1"/>
    <w:rsid w:val="005B7FF9"/>
    <w:rsid w:val="005C0E7F"/>
    <w:rsid w:val="005C4F87"/>
    <w:rsid w:val="005D302E"/>
    <w:rsid w:val="005E06C6"/>
    <w:rsid w:val="005E123A"/>
    <w:rsid w:val="005E3C01"/>
    <w:rsid w:val="005E4B87"/>
    <w:rsid w:val="005F245E"/>
    <w:rsid w:val="005F47BC"/>
    <w:rsid w:val="005F5D47"/>
    <w:rsid w:val="005F70D3"/>
    <w:rsid w:val="006053F2"/>
    <w:rsid w:val="00610705"/>
    <w:rsid w:val="00616290"/>
    <w:rsid w:val="00617883"/>
    <w:rsid w:val="00633659"/>
    <w:rsid w:val="006406F4"/>
    <w:rsid w:val="0064083E"/>
    <w:rsid w:val="00640B86"/>
    <w:rsid w:val="006463A1"/>
    <w:rsid w:val="00646857"/>
    <w:rsid w:val="006533B9"/>
    <w:rsid w:val="006553C6"/>
    <w:rsid w:val="006625DE"/>
    <w:rsid w:val="00663C37"/>
    <w:rsid w:val="00665A96"/>
    <w:rsid w:val="006664EF"/>
    <w:rsid w:val="00673C4C"/>
    <w:rsid w:val="00675072"/>
    <w:rsid w:val="00677F7F"/>
    <w:rsid w:val="00680E33"/>
    <w:rsid w:val="0068354D"/>
    <w:rsid w:val="006841DA"/>
    <w:rsid w:val="006901FA"/>
    <w:rsid w:val="00692193"/>
    <w:rsid w:val="00694B79"/>
    <w:rsid w:val="00695AA2"/>
    <w:rsid w:val="00696108"/>
    <w:rsid w:val="006A074A"/>
    <w:rsid w:val="006A15FF"/>
    <w:rsid w:val="006A6B1B"/>
    <w:rsid w:val="006B17ED"/>
    <w:rsid w:val="006B25AA"/>
    <w:rsid w:val="006B61D7"/>
    <w:rsid w:val="006C32FE"/>
    <w:rsid w:val="006C3E8E"/>
    <w:rsid w:val="006C48D4"/>
    <w:rsid w:val="006C60A2"/>
    <w:rsid w:val="006D3978"/>
    <w:rsid w:val="006E1A5E"/>
    <w:rsid w:val="006E22BF"/>
    <w:rsid w:val="006E2810"/>
    <w:rsid w:val="006E2A3A"/>
    <w:rsid w:val="006E7EA2"/>
    <w:rsid w:val="006F3E6D"/>
    <w:rsid w:val="006F4F7F"/>
    <w:rsid w:val="007008E5"/>
    <w:rsid w:val="00701346"/>
    <w:rsid w:val="00703942"/>
    <w:rsid w:val="00711809"/>
    <w:rsid w:val="007142C8"/>
    <w:rsid w:val="00714566"/>
    <w:rsid w:val="00715074"/>
    <w:rsid w:val="00715EF2"/>
    <w:rsid w:val="007165BD"/>
    <w:rsid w:val="007245E8"/>
    <w:rsid w:val="0073192E"/>
    <w:rsid w:val="00732275"/>
    <w:rsid w:val="0073540D"/>
    <w:rsid w:val="00741FD6"/>
    <w:rsid w:val="0074557D"/>
    <w:rsid w:val="007457A6"/>
    <w:rsid w:val="00746E62"/>
    <w:rsid w:val="007510F5"/>
    <w:rsid w:val="007514FF"/>
    <w:rsid w:val="00754040"/>
    <w:rsid w:val="00754CE2"/>
    <w:rsid w:val="00755CD7"/>
    <w:rsid w:val="00756143"/>
    <w:rsid w:val="007615D4"/>
    <w:rsid w:val="007625D5"/>
    <w:rsid w:val="007659F5"/>
    <w:rsid w:val="00766432"/>
    <w:rsid w:val="00766E7E"/>
    <w:rsid w:val="00771F87"/>
    <w:rsid w:val="00774D99"/>
    <w:rsid w:val="007773F2"/>
    <w:rsid w:val="00780EEC"/>
    <w:rsid w:val="00781142"/>
    <w:rsid w:val="0078214A"/>
    <w:rsid w:val="0078304F"/>
    <w:rsid w:val="00793602"/>
    <w:rsid w:val="00795141"/>
    <w:rsid w:val="00795D4C"/>
    <w:rsid w:val="007A0736"/>
    <w:rsid w:val="007A172F"/>
    <w:rsid w:val="007B3D20"/>
    <w:rsid w:val="007B3D51"/>
    <w:rsid w:val="007C013C"/>
    <w:rsid w:val="007E10AE"/>
    <w:rsid w:val="007E7B2D"/>
    <w:rsid w:val="007F0847"/>
    <w:rsid w:val="007F3730"/>
    <w:rsid w:val="007F7B0A"/>
    <w:rsid w:val="00802C9F"/>
    <w:rsid w:val="00804953"/>
    <w:rsid w:val="00812DB2"/>
    <w:rsid w:val="00830136"/>
    <w:rsid w:val="00835038"/>
    <w:rsid w:val="008354A2"/>
    <w:rsid w:val="00836C1C"/>
    <w:rsid w:val="0084084E"/>
    <w:rsid w:val="008424BC"/>
    <w:rsid w:val="0084543B"/>
    <w:rsid w:val="00862DDD"/>
    <w:rsid w:val="008634D1"/>
    <w:rsid w:val="00864543"/>
    <w:rsid w:val="00866834"/>
    <w:rsid w:val="0087013A"/>
    <w:rsid w:val="00871DA5"/>
    <w:rsid w:val="00874DB0"/>
    <w:rsid w:val="00882FB5"/>
    <w:rsid w:val="008844C7"/>
    <w:rsid w:val="0089135C"/>
    <w:rsid w:val="008A18B0"/>
    <w:rsid w:val="008A20DA"/>
    <w:rsid w:val="008A302A"/>
    <w:rsid w:val="008A5087"/>
    <w:rsid w:val="008B73D5"/>
    <w:rsid w:val="008C0B01"/>
    <w:rsid w:val="008C28BD"/>
    <w:rsid w:val="008C28D9"/>
    <w:rsid w:val="008C2E1B"/>
    <w:rsid w:val="008C4C18"/>
    <w:rsid w:val="008C4C83"/>
    <w:rsid w:val="008C5AC2"/>
    <w:rsid w:val="008C6EE5"/>
    <w:rsid w:val="008D6A88"/>
    <w:rsid w:val="008E0D77"/>
    <w:rsid w:val="008F2A17"/>
    <w:rsid w:val="009009DD"/>
    <w:rsid w:val="00902A49"/>
    <w:rsid w:val="0090391D"/>
    <w:rsid w:val="00904CDD"/>
    <w:rsid w:val="0090602A"/>
    <w:rsid w:val="00906BC8"/>
    <w:rsid w:val="00911D7F"/>
    <w:rsid w:val="00915182"/>
    <w:rsid w:val="00920D1F"/>
    <w:rsid w:val="009262C6"/>
    <w:rsid w:val="00927DE0"/>
    <w:rsid w:val="00935C47"/>
    <w:rsid w:val="00940C3D"/>
    <w:rsid w:val="009418EC"/>
    <w:rsid w:val="00950BC8"/>
    <w:rsid w:val="00955526"/>
    <w:rsid w:val="009571EF"/>
    <w:rsid w:val="00961691"/>
    <w:rsid w:val="009619A0"/>
    <w:rsid w:val="00961D01"/>
    <w:rsid w:val="00961FA7"/>
    <w:rsid w:val="009629F7"/>
    <w:rsid w:val="009634BE"/>
    <w:rsid w:val="00964613"/>
    <w:rsid w:val="00967CB5"/>
    <w:rsid w:val="00970123"/>
    <w:rsid w:val="009713EC"/>
    <w:rsid w:val="009722B9"/>
    <w:rsid w:val="00977F5A"/>
    <w:rsid w:val="00984D9B"/>
    <w:rsid w:val="009851BB"/>
    <w:rsid w:val="0099256A"/>
    <w:rsid w:val="009954EF"/>
    <w:rsid w:val="00995E8F"/>
    <w:rsid w:val="00996F54"/>
    <w:rsid w:val="009A28A0"/>
    <w:rsid w:val="009A40B7"/>
    <w:rsid w:val="009A652A"/>
    <w:rsid w:val="009B3994"/>
    <w:rsid w:val="009B5554"/>
    <w:rsid w:val="009B6318"/>
    <w:rsid w:val="009C3B32"/>
    <w:rsid w:val="009C6BA6"/>
    <w:rsid w:val="009D1DBA"/>
    <w:rsid w:val="009D5695"/>
    <w:rsid w:val="009E072A"/>
    <w:rsid w:val="009E2036"/>
    <w:rsid w:val="009E244D"/>
    <w:rsid w:val="009F1869"/>
    <w:rsid w:val="009F5D89"/>
    <w:rsid w:val="00A0260C"/>
    <w:rsid w:val="00A21182"/>
    <w:rsid w:val="00A22E89"/>
    <w:rsid w:val="00A3229A"/>
    <w:rsid w:val="00A36C88"/>
    <w:rsid w:val="00A36ED0"/>
    <w:rsid w:val="00A36FAB"/>
    <w:rsid w:val="00A41FB2"/>
    <w:rsid w:val="00A4378D"/>
    <w:rsid w:val="00A4760A"/>
    <w:rsid w:val="00A50577"/>
    <w:rsid w:val="00A553AC"/>
    <w:rsid w:val="00A56583"/>
    <w:rsid w:val="00A62315"/>
    <w:rsid w:val="00A71499"/>
    <w:rsid w:val="00A758C9"/>
    <w:rsid w:val="00A7615E"/>
    <w:rsid w:val="00A8003B"/>
    <w:rsid w:val="00A830B0"/>
    <w:rsid w:val="00A867D2"/>
    <w:rsid w:val="00A86837"/>
    <w:rsid w:val="00A91574"/>
    <w:rsid w:val="00A91F77"/>
    <w:rsid w:val="00A934F6"/>
    <w:rsid w:val="00A955A0"/>
    <w:rsid w:val="00A9735E"/>
    <w:rsid w:val="00AA15C4"/>
    <w:rsid w:val="00AA7BFC"/>
    <w:rsid w:val="00AB100D"/>
    <w:rsid w:val="00AB22E0"/>
    <w:rsid w:val="00AC07E2"/>
    <w:rsid w:val="00AC27E1"/>
    <w:rsid w:val="00AC2DBD"/>
    <w:rsid w:val="00AC6AA6"/>
    <w:rsid w:val="00AD0B29"/>
    <w:rsid w:val="00AD4473"/>
    <w:rsid w:val="00AD6648"/>
    <w:rsid w:val="00AE261F"/>
    <w:rsid w:val="00AE5E49"/>
    <w:rsid w:val="00AF021C"/>
    <w:rsid w:val="00AF025C"/>
    <w:rsid w:val="00AF2875"/>
    <w:rsid w:val="00AF39F5"/>
    <w:rsid w:val="00AF6FE7"/>
    <w:rsid w:val="00B00EB4"/>
    <w:rsid w:val="00B0549D"/>
    <w:rsid w:val="00B05A0E"/>
    <w:rsid w:val="00B0799C"/>
    <w:rsid w:val="00B12973"/>
    <w:rsid w:val="00B13243"/>
    <w:rsid w:val="00B1658E"/>
    <w:rsid w:val="00B235FF"/>
    <w:rsid w:val="00B32251"/>
    <w:rsid w:val="00B35900"/>
    <w:rsid w:val="00B3621D"/>
    <w:rsid w:val="00B42969"/>
    <w:rsid w:val="00B444FC"/>
    <w:rsid w:val="00B44E9E"/>
    <w:rsid w:val="00B46FEE"/>
    <w:rsid w:val="00B5322D"/>
    <w:rsid w:val="00B54177"/>
    <w:rsid w:val="00B55148"/>
    <w:rsid w:val="00B555AA"/>
    <w:rsid w:val="00B56F40"/>
    <w:rsid w:val="00B6070D"/>
    <w:rsid w:val="00B64319"/>
    <w:rsid w:val="00B652C4"/>
    <w:rsid w:val="00B74B92"/>
    <w:rsid w:val="00B75757"/>
    <w:rsid w:val="00B83D74"/>
    <w:rsid w:val="00B84856"/>
    <w:rsid w:val="00B84D23"/>
    <w:rsid w:val="00B85603"/>
    <w:rsid w:val="00B9233F"/>
    <w:rsid w:val="00B9241E"/>
    <w:rsid w:val="00B941AC"/>
    <w:rsid w:val="00B978AB"/>
    <w:rsid w:val="00BA320B"/>
    <w:rsid w:val="00BA64B1"/>
    <w:rsid w:val="00BB34BE"/>
    <w:rsid w:val="00BB396D"/>
    <w:rsid w:val="00BB689A"/>
    <w:rsid w:val="00BB7F51"/>
    <w:rsid w:val="00BC063B"/>
    <w:rsid w:val="00BC54EE"/>
    <w:rsid w:val="00BC783F"/>
    <w:rsid w:val="00BD0720"/>
    <w:rsid w:val="00BD35E3"/>
    <w:rsid w:val="00BD6367"/>
    <w:rsid w:val="00BD6817"/>
    <w:rsid w:val="00BE368C"/>
    <w:rsid w:val="00BF31C9"/>
    <w:rsid w:val="00BF4CF1"/>
    <w:rsid w:val="00BF722F"/>
    <w:rsid w:val="00C0024B"/>
    <w:rsid w:val="00C00CE7"/>
    <w:rsid w:val="00C0161C"/>
    <w:rsid w:val="00C0626D"/>
    <w:rsid w:val="00C064D0"/>
    <w:rsid w:val="00C07E85"/>
    <w:rsid w:val="00C14ECA"/>
    <w:rsid w:val="00C2180B"/>
    <w:rsid w:val="00C3435A"/>
    <w:rsid w:val="00C367DB"/>
    <w:rsid w:val="00C4144A"/>
    <w:rsid w:val="00C47D9C"/>
    <w:rsid w:val="00C47EC2"/>
    <w:rsid w:val="00C51042"/>
    <w:rsid w:val="00C5299B"/>
    <w:rsid w:val="00C610E0"/>
    <w:rsid w:val="00C62F67"/>
    <w:rsid w:val="00C71D17"/>
    <w:rsid w:val="00C73F01"/>
    <w:rsid w:val="00C743E4"/>
    <w:rsid w:val="00C80BFD"/>
    <w:rsid w:val="00C82ED1"/>
    <w:rsid w:val="00C8432A"/>
    <w:rsid w:val="00C8539A"/>
    <w:rsid w:val="00C87B78"/>
    <w:rsid w:val="00C90545"/>
    <w:rsid w:val="00C9211E"/>
    <w:rsid w:val="00C93257"/>
    <w:rsid w:val="00C936EF"/>
    <w:rsid w:val="00C95F28"/>
    <w:rsid w:val="00C97B78"/>
    <w:rsid w:val="00CA54F8"/>
    <w:rsid w:val="00CA685C"/>
    <w:rsid w:val="00CB17F2"/>
    <w:rsid w:val="00CB17FE"/>
    <w:rsid w:val="00CB4797"/>
    <w:rsid w:val="00CC23BA"/>
    <w:rsid w:val="00CC26D6"/>
    <w:rsid w:val="00CC654F"/>
    <w:rsid w:val="00CC6747"/>
    <w:rsid w:val="00CC74FA"/>
    <w:rsid w:val="00CD178A"/>
    <w:rsid w:val="00CD34E8"/>
    <w:rsid w:val="00CD7348"/>
    <w:rsid w:val="00CE37F2"/>
    <w:rsid w:val="00CE39B9"/>
    <w:rsid w:val="00CE46A7"/>
    <w:rsid w:val="00CF09F6"/>
    <w:rsid w:val="00CF4965"/>
    <w:rsid w:val="00D056B1"/>
    <w:rsid w:val="00D05797"/>
    <w:rsid w:val="00D21C3B"/>
    <w:rsid w:val="00D26A47"/>
    <w:rsid w:val="00D30423"/>
    <w:rsid w:val="00D319F6"/>
    <w:rsid w:val="00D35F49"/>
    <w:rsid w:val="00D40833"/>
    <w:rsid w:val="00D40AC2"/>
    <w:rsid w:val="00D41344"/>
    <w:rsid w:val="00D42C8D"/>
    <w:rsid w:val="00D43965"/>
    <w:rsid w:val="00D43C82"/>
    <w:rsid w:val="00D4558F"/>
    <w:rsid w:val="00D505AF"/>
    <w:rsid w:val="00D50603"/>
    <w:rsid w:val="00D50979"/>
    <w:rsid w:val="00D50E32"/>
    <w:rsid w:val="00D52153"/>
    <w:rsid w:val="00D574D5"/>
    <w:rsid w:val="00D57D47"/>
    <w:rsid w:val="00D63FF8"/>
    <w:rsid w:val="00D661E3"/>
    <w:rsid w:val="00D70AE9"/>
    <w:rsid w:val="00D71783"/>
    <w:rsid w:val="00D721FC"/>
    <w:rsid w:val="00D73BBE"/>
    <w:rsid w:val="00D74E71"/>
    <w:rsid w:val="00D76F16"/>
    <w:rsid w:val="00D8755D"/>
    <w:rsid w:val="00D87783"/>
    <w:rsid w:val="00D91BFC"/>
    <w:rsid w:val="00D9551E"/>
    <w:rsid w:val="00DA197E"/>
    <w:rsid w:val="00DA220D"/>
    <w:rsid w:val="00DA3289"/>
    <w:rsid w:val="00DA46EF"/>
    <w:rsid w:val="00DA48FC"/>
    <w:rsid w:val="00DB28DA"/>
    <w:rsid w:val="00DB3281"/>
    <w:rsid w:val="00DB6488"/>
    <w:rsid w:val="00DB7284"/>
    <w:rsid w:val="00DC0793"/>
    <w:rsid w:val="00DC67E4"/>
    <w:rsid w:val="00DD36A8"/>
    <w:rsid w:val="00DD555E"/>
    <w:rsid w:val="00DD7F51"/>
    <w:rsid w:val="00DE0D01"/>
    <w:rsid w:val="00DE5E8A"/>
    <w:rsid w:val="00DE7C1B"/>
    <w:rsid w:val="00DF2401"/>
    <w:rsid w:val="00DF4EB6"/>
    <w:rsid w:val="00DF703D"/>
    <w:rsid w:val="00DF79B8"/>
    <w:rsid w:val="00E10DC2"/>
    <w:rsid w:val="00E25B33"/>
    <w:rsid w:val="00E26241"/>
    <w:rsid w:val="00E3110C"/>
    <w:rsid w:val="00E32CF9"/>
    <w:rsid w:val="00E3375A"/>
    <w:rsid w:val="00E34FAB"/>
    <w:rsid w:val="00E36544"/>
    <w:rsid w:val="00E40738"/>
    <w:rsid w:val="00E4201E"/>
    <w:rsid w:val="00E42B2D"/>
    <w:rsid w:val="00E4446C"/>
    <w:rsid w:val="00E46C66"/>
    <w:rsid w:val="00E53D43"/>
    <w:rsid w:val="00E54720"/>
    <w:rsid w:val="00E57E70"/>
    <w:rsid w:val="00E628E4"/>
    <w:rsid w:val="00E67F5A"/>
    <w:rsid w:val="00E7304D"/>
    <w:rsid w:val="00E747C2"/>
    <w:rsid w:val="00E75D27"/>
    <w:rsid w:val="00E84C12"/>
    <w:rsid w:val="00E8586E"/>
    <w:rsid w:val="00E87B79"/>
    <w:rsid w:val="00E95EEC"/>
    <w:rsid w:val="00EA129F"/>
    <w:rsid w:val="00EA16B0"/>
    <w:rsid w:val="00EA2375"/>
    <w:rsid w:val="00EA367F"/>
    <w:rsid w:val="00EA4856"/>
    <w:rsid w:val="00EA6880"/>
    <w:rsid w:val="00EB0178"/>
    <w:rsid w:val="00EB15A2"/>
    <w:rsid w:val="00EB3844"/>
    <w:rsid w:val="00EB4497"/>
    <w:rsid w:val="00EC0660"/>
    <w:rsid w:val="00EC1D8B"/>
    <w:rsid w:val="00EC23C3"/>
    <w:rsid w:val="00EC6EE1"/>
    <w:rsid w:val="00EC75E2"/>
    <w:rsid w:val="00ED0122"/>
    <w:rsid w:val="00ED04EE"/>
    <w:rsid w:val="00ED1F30"/>
    <w:rsid w:val="00ED26FF"/>
    <w:rsid w:val="00EE605D"/>
    <w:rsid w:val="00EF3B4B"/>
    <w:rsid w:val="00EF4B3C"/>
    <w:rsid w:val="00EF5A6C"/>
    <w:rsid w:val="00EF5E6D"/>
    <w:rsid w:val="00EF6E45"/>
    <w:rsid w:val="00EF7652"/>
    <w:rsid w:val="00F003E1"/>
    <w:rsid w:val="00F0130F"/>
    <w:rsid w:val="00F06B4F"/>
    <w:rsid w:val="00F06F4B"/>
    <w:rsid w:val="00F10E77"/>
    <w:rsid w:val="00F14B49"/>
    <w:rsid w:val="00F22089"/>
    <w:rsid w:val="00F24CDF"/>
    <w:rsid w:val="00F27991"/>
    <w:rsid w:val="00F31E5D"/>
    <w:rsid w:val="00F32059"/>
    <w:rsid w:val="00F36C3B"/>
    <w:rsid w:val="00F37F35"/>
    <w:rsid w:val="00F418AA"/>
    <w:rsid w:val="00F46361"/>
    <w:rsid w:val="00F5546A"/>
    <w:rsid w:val="00F67BE1"/>
    <w:rsid w:val="00F7233A"/>
    <w:rsid w:val="00F7361C"/>
    <w:rsid w:val="00F746DE"/>
    <w:rsid w:val="00F81DFA"/>
    <w:rsid w:val="00F83EDC"/>
    <w:rsid w:val="00F84801"/>
    <w:rsid w:val="00F84FDE"/>
    <w:rsid w:val="00F85DF0"/>
    <w:rsid w:val="00F90AA4"/>
    <w:rsid w:val="00F92218"/>
    <w:rsid w:val="00F95FF1"/>
    <w:rsid w:val="00FA0689"/>
    <w:rsid w:val="00FA0B3D"/>
    <w:rsid w:val="00FA42BD"/>
    <w:rsid w:val="00FA6555"/>
    <w:rsid w:val="00FB15D8"/>
    <w:rsid w:val="00FB4C8E"/>
    <w:rsid w:val="00FB4DAB"/>
    <w:rsid w:val="00FB54A8"/>
    <w:rsid w:val="00FC01A2"/>
    <w:rsid w:val="00FC7CCA"/>
    <w:rsid w:val="00FD0EBE"/>
    <w:rsid w:val="00FD63A2"/>
    <w:rsid w:val="00FE15E3"/>
    <w:rsid w:val="00FE5D44"/>
    <w:rsid w:val="00FF0B86"/>
    <w:rsid w:val="00FF0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41CCA-7701-4C35-9553-39BC5F63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link w:val="a6"/>
    <w:uiPriority w:val="34"/>
    <w:locked/>
    <w:rsid w:val="00185C62"/>
    <w:rPr>
      <w:rFonts w:ascii="Times New Roman" w:eastAsia="Times New Roman" w:hAnsi="Times New Roman" w:cs="Times New Roman"/>
      <w:sz w:val="24"/>
      <w:szCs w:val="24"/>
      <w:lang w:eastAsia="ru-RU"/>
    </w:rPr>
  </w:style>
  <w:style w:type="paragraph" w:customStyle="1" w:styleId="FR2">
    <w:name w:val="FR2"/>
    <w:rsid w:val="00732275"/>
    <w:pPr>
      <w:widowControl w:val="0"/>
      <w:spacing w:after="0" w:line="300" w:lineRule="auto"/>
      <w:jc w:val="center"/>
    </w:pPr>
    <w:rPr>
      <w:rFonts w:ascii="Arial" w:eastAsia="Times New Roman" w:hAnsi="Arial" w:cs="Times New Roman"/>
      <w:i/>
      <w:snapToGrid w:val="0"/>
      <w:sz w:val="24"/>
      <w:szCs w:val="20"/>
      <w:lang w:eastAsia="ru-RU"/>
    </w:rPr>
  </w:style>
  <w:style w:type="table" w:customStyle="1" w:styleId="19">
    <w:name w:val="Сетка таблицы19"/>
    <w:basedOn w:val="a1"/>
    <w:next w:val="afb"/>
    <w:uiPriority w:val="59"/>
    <w:rsid w:val="00576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iiaiieoaeno">
    <w:name w:val="!Iniiaiie oaeno"/>
    <w:basedOn w:val="a"/>
    <w:rsid w:val="003A6D38"/>
    <w:pPr>
      <w:overflowPunct w:val="0"/>
      <w:autoSpaceDE w:val="0"/>
      <w:autoSpaceDN w:val="0"/>
      <w:adjustRightInd w:val="0"/>
      <w:ind w:firstLine="709"/>
      <w:jc w:val="both"/>
    </w:pPr>
    <w:rPr>
      <w:rFonts w:ascii="Times New Roman CYR" w:hAnsi="Times New Roman CY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FB9AB-13ED-4526-892A-2AF41C44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58</Pages>
  <Words>14467</Words>
  <Characters>82466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Крайнова Ниталия Геннадьевна</cp:lastModifiedBy>
  <cp:revision>5</cp:revision>
  <cp:lastPrinted>2021-02-25T11:15:00Z</cp:lastPrinted>
  <dcterms:created xsi:type="dcterms:W3CDTF">2021-02-24T10:14:00Z</dcterms:created>
  <dcterms:modified xsi:type="dcterms:W3CDTF">2021-02-25T11:16:00Z</dcterms:modified>
</cp:coreProperties>
</file>